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812E84" w14:textId="440BF84F" w:rsidR="00E238AB" w:rsidRPr="00E3265D" w:rsidRDefault="00423352">
      <w:pPr>
        <w:rPr>
          <w:rFonts w:ascii="Times New Roman" w:hAnsi="Times New Roman" w:cs="Times New Roman"/>
          <w:sz w:val="28"/>
          <w:szCs w:val="28"/>
          <w:lang w:val="kk-KZ"/>
        </w:rPr>
      </w:pPr>
      <w:r w:rsidRPr="00E3265D">
        <w:rPr>
          <w:rFonts w:ascii="Times New Roman" w:hAnsi="Times New Roman" w:cs="Times New Roman"/>
          <w:sz w:val="28"/>
          <w:szCs w:val="28"/>
          <w:lang w:val="kk-KZ"/>
        </w:rPr>
        <w:t xml:space="preserve">Лекция </w:t>
      </w:r>
      <w:r w:rsidR="00E3265D" w:rsidRPr="00E3265D">
        <w:rPr>
          <w:rFonts w:ascii="Times New Roman" w:hAnsi="Times New Roman" w:cs="Times New Roman"/>
          <w:sz w:val="28"/>
          <w:szCs w:val="28"/>
          <w:lang w:val="kk-KZ"/>
        </w:rPr>
        <w:t>3</w:t>
      </w:r>
      <w:r w:rsidRPr="00E3265D">
        <w:rPr>
          <w:rFonts w:ascii="Times New Roman" w:hAnsi="Times New Roman" w:cs="Times New Roman"/>
          <w:sz w:val="28"/>
          <w:szCs w:val="28"/>
          <w:lang w:val="kk-KZ"/>
        </w:rPr>
        <w:t>.</w:t>
      </w:r>
    </w:p>
    <w:p w14:paraId="5C5A466B" w14:textId="51A09E4C" w:rsidR="00423352" w:rsidRPr="00E3265D" w:rsidRDefault="00423352" w:rsidP="00E3265D">
      <w:pPr>
        <w:pStyle w:val="a3"/>
        <w:numPr>
          <w:ilvl w:val="0"/>
          <w:numId w:val="2"/>
        </w:numPr>
        <w:spacing w:after="0" w:line="240" w:lineRule="auto"/>
        <w:jc w:val="center"/>
        <w:rPr>
          <w:rFonts w:ascii="Times New Roman" w:eastAsia="Times New Roman" w:hAnsi="Times New Roman" w:cs="Times New Roman"/>
          <w:b/>
          <w:sz w:val="28"/>
          <w:szCs w:val="28"/>
          <w:lang w:val="kk-KZ" w:eastAsia="ru-RU"/>
        </w:rPr>
      </w:pPr>
      <w:r w:rsidRPr="00E3265D">
        <w:rPr>
          <w:rFonts w:ascii="Times New Roman" w:eastAsia="Times New Roman" w:hAnsi="Times New Roman" w:cs="Times New Roman"/>
          <w:b/>
          <w:sz w:val="28"/>
          <w:szCs w:val="28"/>
          <w:lang w:val="kk-KZ" w:eastAsia="ru-RU"/>
        </w:rPr>
        <w:t>Динамикалық фактор.  Автомобильдің динамикалық сипаттамалары.</w:t>
      </w:r>
    </w:p>
    <w:p w14:paraId="0E4C6039" w14:textId="77777777" w:rsidR="00423352" w:rsidRPr="00423352" w:rsidRDefault="00423352" w:rsidP="00423352">
      <w:pPr>
        <w:spacing w:after="0" w:line="240" w:lineRule="auto"/>
        <w:jc w:val="both"/>
        <w:rPr>
          <w:rFonts w:ascii="Times New Roman" w:eastAsia="Times New Roman" w:hAnsi="Times New Roman" w:cs="Times New Roman"/>
          <w:sz w:val="28"/>
          <w:szCs w:val="28"/>
          <w:lang w:val="kk-KZ" w:eastAsia="ru-RU"/>
        </w:rPr>
      </w:pPr>
    </w:p>
    <w:p w14:paraId="23142D05" w14:textId="77777777" w:rsidR="00423352" w:rsidRPr="00423352" w:rsidRDefault="00423352" w:rsidP="00423352">
      <w:pPr>
        <w:spacing w:after="0" w:line="240" w:lineRule="auto"/>
        <w:jc w:val="both"/>
        <w:rPr>
          <w:rFonts w:ascii="Times New Roman" w:eastAsia="Times New Roman" w:hAnsi="Times New Roman" w:cs="Times New Roman"/>
          <w:sz w:val="28"/>
          <w:szCs w:val="28"/>
          <w:lang w:val="kk-KZ" w:eastAsia="ru-RU"/>
        </w:rPr>
      </w:pPr>
      <w:r w:rsidRPr="00423352">
        <w:rPr>
          <w:rFonts w:ascii="Times New Roman" w:eastAsia="Times New Roman" w:hAnsi="Times New Roman" w:cs="Times New Roman"/>
          <w:sz w:val="28"/>
          <w:szCs w:val="28"/>
          <w:lang w:val="kk-KZ" w:eastAsia="ru-RU"/>
        </w:rPr>
        <w:t xml:space="preserve">     Көлік жүрісіне әсер ететін факторларының бірлескен әрекетіне байланысты көлік бір қалыпты жылдамдықпен, жылдам қозғалып немесе тежелуі мүмкін.</w:t>
      </w:r>
    </w:p>
    <w:p w14:paraId="580FE923" w14:textId="77777777" w:rsidR="00423352" w:rsidRPr="00423352" w:rsidRDefault="00423352" w:rsidP="00423352">
      <w:pPr>
        <w:spacing w:after="0" w:line="240" w:lineRule="auto"/>
        <w:jc w:val="both"/>
        <w:rPr>
          <w:rFonts w:ascii="Times New Roman" w:eastAsia="Times New Roman" w:hAnsi="Times New Roman" w:cs="Times New Roman"/>
          <w:sz w:val="28"/>
          <w:szCs w:val="28"/>
          <w:lang w:val="kk-KZ" w:eastAsia="ru-RU"/>
        </w:rPr>
      </w:pPr>
      <w:r w:rsidRPr="00423352">
        <w:rPr>
          <w:rFonts w:ascii="Times New Roman" w:eastAsia="Times New Roman" w:hAnsi="Times New Roman" w:cs="Times New Roman"/>
          <w:sz w:val="28"/>
          <w:szCs w:val="28"/>
          <w:lang w:val="kk-KZ" w:eastAsia="ru-RU"/>
        </w:rPr>
        <w:t xml:space="preserve">     Автомобильдің қозғалу теңдеуінде жүру жылдамдыққа байланысты ауа ортасының қарсыласу мәнін теңдеудің сол жағына қойып қарсыласуларды ескергенде келесі формула пайда болады:</w:t>
      </w:r>
    </w:p>
    <w:p w14:paraId="756FD920" w14:textId="77777777" w:rsidR="00423352" w:rsidRPr="00423352" w:rsidRDefault="00423352" w:rsidP="00423352">
      <w:pPr>
        <w:spacing w:after="0" w:line="240" w:lineRule="auto"/>
        <w:jc w:val="both"/>
        <w:rPr>
          <w:rFonts w:ascii="Times New Roman" w:eastAsia="Times New Roman" w:hAnsi="Times New Roman" w:cs="Times New Roman"/>
          <w:sz w:val="28"/>
          <w:szCs w:val="28"/>
          <w:lang w:val="kk-KZ" w:eastAsia="ru-RU"/>
        </w:rPr>
      </w:pPr>
    </w:p>
    <w:p w14:paraId="5EE992AA" w14:textId="77777777" w:rsidR="00423352" w:rsidRPr="00423352" w:rsidRDefault="00423352" w:rsidP="00423352">
      <w:pPr>
        <w:spacing w:after="0" w:line="240" w:lineRule="auto"/>
        <w:jc w:val="center"/>
        <w:rPr>
          <w:rFonts w:ascii="Times New Roman" w:eastAsia="Times New Roman" w:hAnsi="Times New Roman" w:cs="Times New Roman"/>
          <w:sz w:val="28"/>
          <w:szCs w:val="28"/>
          <w:lang w:val="kk-KZ" w:eastAsia="ru-RU"/>
        </w:rPr>
      </w:pPr>
      <w:r w:rsidRPr="00423352">
        <w:rPr>
          <w:rFonts w:ascii="Times New Roman" w:eastAsia="Times New Roman" w:hAnsi="Times New Roman" w:cs="Times New Roman"/>
          <w:sz w:val="28"/>
          <w:szCs w:val="28"/>
          <w:lang w:val="kk-KZ" w:eastAsia="ru-RU"/>
        </w:rPr>
        <w:t>Р</w:t>
      </w:r>
      <w:r w:rsidRPr="00423352">
        <w:rPr>
          <w:rFonts w:ascii="Times New Roman" w:eastAsia="Times New Roman" w:hAnsi="Times New Roman" w:cs="Times New Roman"/>
          <w:position w:val="-14"/>
          <w:sz w:val="28"/>
          <w:szCs w:val="28"/>
          <w:lang w:val="kk-KZ" w:eastAsia="ru-RU"/>
        </w:rPr>
        <w:object w:dxaOrig="180" w:dyaOrig="380" w14:anchorId="1512C3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8.75pt" o:ole="">
            <v:imagedata r:id="rId5" o:title=""/>
          </v:shape>
          <o:OLEObject Type="Embed" ProgID="Equation.3" ShapeID="_x0000_i1025" DrawAspect="Content" ObjectID="_1661611833" r:id="rId6"/>
        </w:object>
      </w:r>
      <w:r w:rsidRPr="00423352">
        <w:rPr>
          <w:rFonts w:ascii="Times New Roman" w:eastAsia="Times New Roman" w:hAnsi="Times New Roman" w:cs="Times New Roman"/>
          <w:sz w:val="28"/>
          <w:szCs w:val="28"/>
          <w:lang w:val="kk-KZ" w:eastAsia="ru-RU"/>
        </w:rPr>
        <w:t xml:space="preserve"> - Р</w:t>
      </w:r>
      <w:r w:rsidRPr="00423352">
        <w:rPr>
          <w:rFonts w:ascii="Times New Roman" w:eastAsia="Times New Roman" w:hAnsi="Times New Roman" w:cs="Times New Roman"/>
          <w:position w:val="-12"/>
          <w:sz w:val="28"/>
          <w:szCs w:val="28"/>
          <w:lang w:val="kk-KZ" w:eastAsia="ru-RU"/>
        </w:rPr>
        <w:object w:dxaOrig="200" w:dyaOrig="360" w14:anchorId="0BE06DB1">
          <v:shape id="_x0000_i1026" type="#_x0000_t75" style="width:9.75pt;height:18pt" o:ole="">
            <v:imagedata r:id="rId7" o:title=""/>
          </v:shape>
          <o:OLEObject Type="Embed" ProgID="Equation.3" ShapeID="_x0000_i1026" DrawAspect="Content" ObjectID="_1661611834" r:id="rId8"/>
        </w:object>
      </w:r>
      <w:r w:rsidRPr="00423352">
        <w:rPr>
          <w:rFonts w:ascii="Times New Roman" w:eastAsia="Times New Roman" w:hAnsi="Times New Roman" w:cs="Times New Roman"/>
          <w:sz w:val="28"/>
          <w:szCs w:val="28"/>
          <w:lang w:val="kk-KZ" w:eastAsia="ru-RU"/>
        </w:rPr>
        <w:t>= Gf ± Gi ± Gj.</w:t>
      </w:r>
    </w:p>
    <w:p w14:paraId="41AC6F48" w14:textId="77777777" w:rsidR="00423352" w:rsidRPr="00423352" w:rsidRDefault="00423352" w:rsidP="00423352">
      <w:pPr>
        <w:spacing w:after="0" w:line="240" w:lineRule="auto"/>
        <w:rPr>
          <w:rFonts w:ascii="Times New Roman" w:eastAsia="Times New Roman" w:hAnsi="Times New Roman" w:cs="Times New Roman"/>
          <w:sz w:val="28"/>
          <w:szCs w:val="28"/>
          <w:lang w:val="kk-KZ" w:eastAsia="ru-RU"/>
        </w:rPr>
      </w:pPr>
    </w:p>
    <w:p w14:paraId="0F35E9BC" w14:textId="77777777" w:rsidR="00423352" w:rsidRPr="00423352" w:rsidRDefault="00423352" w:rsidP="00423352">
      <w:pPr>
        <w:spacing w:after="0" w:line="240" w:lineRule="auto"/>
        <w:jc w:val="both"/>
        <w:rPr>
          <w:rFonts w:ascii="Times New Roman" w:eastAsia="Times New Roman" w:hAnsi="Times New Roman" w:cs="Times New Roman"/>
          <w:sz w:val="28"/>
          <w:szCs w:val="28"/>
          <w:lang w:val="kk-KZ" w:eastAsia="ru-RU"/>
        </w:rPr>
      </w:pPr>
      <w:r w:rsidRPr="00423352">
        <w:rPr>
          <w:rFonts w:ascii="Times New Roman" w:eastAsia="Times New Roman" w:hAnsi="Times New Roman" w:cs="Times New Roman"/>
          <w:sz w:val="28"/>
          <w:szCs w:val="28"/>
          <w:lang w:val="kk-KZ" w:eastAsia="ru-RU"/>
        </w:rPr>
        <w:t xml:space="preserve">     Академик Е.А. Чудаков автомобильдің тарту және динамикалық сапасын динамикалық факторы деп сипаттайды.</w:t>
      </w:r>
    </w:p>
    <w:p w14:paraId="22549D34" w14:textId="77777777" w:rsidR="00423352" w:rsidRPr="00423352" w:rsidRDefault="00423352" w:rsidP="00423352">
      <w:pPr>
        <w:spacing w:after="0" w:line="240" w:lineRule="auto"/>
        <w:jc w:val="both"/>
        <w:rPr>
          <w:rFonts w:ascii="Times New Roman" w:eastAsia="Times New Roman" w:hAnsi="Times New Roman" w:cs="Times New Roman"/>
          <w:sz w:val="28"/>
          <w:szCs w:val="28"/>
          <w:lang w:val="kk-KZ" w:eastAsia="ru-RU"/>
        </w:rPr>
      </w:pPr>
      <w:r w:rsidRPr="00423352">
        <w:rPr>
          <w:rFonts w:ascii="Times New Roman" w:eastAsia="Times New Roman" w:hAnsi="Times New Roman" w:cs="Times New Roman"/>
          <w:sz w:val="28"/>
          <w:szCs w:val="28"/>
          <w:lang w:val="kk-KZ" w:eastAsia="ru-RU"/>
        </w:rPr>
        <w:t xml:space="preserve">     Динамикалық факторы деген, ол – толық тарту күшпен автомобиль салмағының бірлігіне қатынасты ауа ортасы қарсылығы аралығындағы айырмашылығы, яғни:</w:t>
      </w:r>
    </w:p>
    <w:p w14:paraId="231F8772" w14:textId="77777777" w:rsidR="00423352" w:rsidRPr="00423352" w:rsidRDefault="00423352" w:rsidP="00423352">
      <w:pPr>
        <w:spacing w:after="0" w:line="240" w:lineRule="auto"/>
        <w:rPr>
          <w:rFonts w:ascii="Times New Roman" w:eastAsia="Times New Roman" w:hAnsi="Times New Roman" w:cs="Times New Roman"/>
          <w:sz w:val="28"/>
          <w:szCs w:val="28"/>
          <w:lang w:val="kk-KZ" w:eastAsia="ru-RU"/>
        </w:rPr>
      </w:pPr>
    </w:p>
    <w:p w14:paraId="0B9BD2B2" w14:textId="77777777" w:rsidR="00423352" w:rsidRPr="00423352" w:rsidRDefault="00423352" w:rsidP="00423352">
      <w:pPr>
        <w:spacing w:after="0" w:line="240" w:lineRule="auto"/>
        <w:jc w:val="center"/>
        <w:rPr>
          <w:rFonts w:ascii="Times New Roman" w:eastAsia="Times New Roman" w:hAnsi="Times New Roman" w:cs="Times New Roman"/>
          <w:sz w:val="28"/>
          <w:szCs w:val="28"/>
          <w:lang w:val="kk-KZ" w:eastAsia="ru-RU"/>
        </w:rPr>
      </w:pPr>
      <w:r w:rsidRPr="00423352">
        <w:rPr>
          <w:rFonts w:ascii="Times New Roman" w:eastAsia="Times New Roman" w:hAnsi="Times New Roman" w:cs="Times New Roman"/>
          <w:sz w:val="28"/>
          <w:szCs w:val="28"/>
          <w:lang w:val="kk-KZ" w:eastAsia="ru-RU"/>
        </w:rPr>
        <w:t xml:space="preserve">D = </w:t>
      </w:r>
      <w:r w:rsidRPr="00423352">
        <w:rPr>
          <w:rFonts w:ascii="Times New Roman" w:eastAsia="Times New Roman" w:hAnsi="Times New Roman" w:cs="Times New Roman"/>
          <w:position w:val="-24"/>
          <w:sz w:val="28"/>
          <w:szCs w:val="28"/>
          <w:lang w:val="en-US" w:eastAsia="ru-RU"/>
        </w:rPr>
        <w:object w:dxaOrig="920" w:dyaOrig="660" w14:anchorId="3BDCD626">
          <v:shape id="_x0000_i1027" type="#_x0000_t75" style="width:45.75pt;height:33pt" o:ole="">
            <v:imagedata r:id="rId9" o:title=""/>
          </v:shape>
          <o:OLEObject Type="Embed" ProgID="Equation.3" ShapeID="_x0000_i1027" DrawAspect="Content" ObjectID="_1661611835" r:id="rId10"/>
        </w:object>
      </w:r>
      <w:r w:rsidRPr="00423352">
        <w:rPr>
          <w:rFonts w:ascii="Times New Roman" w:eastAsia="Times New Roman" w:hAnsi="Times New Roman" w:cs="Times New Roman"/>
          <w:sz w:val="28"/>
          <w:szCs w:val="28"/>
          <w:lang w:val="kk-KZ" w:eastAsia="ru-RU"/>
        </w:rPr>
        <w:t>= f ± i ± l.</w:t>
      </w:r>
    </w:p>
    <w:p w14:paraId="73EEA591" w14:textId="77777777" w:rsidR="00423352" w:rsidRPr="00423352" w:rsidRDefault="00423352" w:rsidP="00423352">
      <w:pPr>
        <w:spacing w:after="0" w:line="240" w:lineRule="auto"/>
        <w:jc w:val="center"/>
        <w:rPr>
          <w:rFonts w:ascii="Times New Roman" w:eastAsia="Times New Roman" w:hAnsi="Times New Roman" w:cs="Times New Roman"/>
          <w:sz w:val="28"/>
          <w:szCs w:val="28"/>
          <w:lang w:val="kk-KZ" w:eastAsia="ru-RU"/>
        </w:rPr>
      </w:pPr>
    </w:p>
    <w:p w14:paraId="2552A0A4" w14:textId="77777777" w:rsidR="00423352" w:rsidRPr="00423352" w:rsidRDefault="00423352" w:rsidP="00423352">
      <w:pPr>
        <w:spacing w:after="0" w:line="240" w:lineRule="auto"/>
        <w:ind w:left="360"/>
        <w:rPr>
          <w:rFonts w:ascii="Times New Roman" w:eastAsia="Times New Roman" w:hAnsi="Times New Roman" w:cs="Times New Roman"/>
          <w:sz w:val="28"/>
          <w:szCs w:val="28"/>
          <w:lang w:val="kk-KZ" w:eastAsia="ru-RU"/>
        </w:rPr>
      </w:pPr>
      <w:r w:rsidRPr="00423352">
        <w:rPr>
          <w:rFonts w:ascii="Times New Roman" w:eastAsia="Times New Roman" w:hAnsi="Times New Roman" w:cs="Times New Roman"/>
          <w:sz w:val="28"/>
          <w:szCs w:val="28"/>
          <w:lang w:val="kk-KZ" w:eastAsia="ru-RU"/>
        </w:rPr>
        <w:t>- G</w:t>
      </w:r>
      <w:r w:rsidRPr="00423352">
        <w:rPr>
          <w:rFonts w:ascii="Times New Roman" w:eastAsia="Times New Roman" w:hAnsi="Times New Roman" w:cs="Times New Roman"/>
          <w:position w:val="-10"/>
          <w:sz w:val="28"/>
          <w:szCs w:val="28"/>
          <w:lang w:val="en-US" w:eastAsia="ru-RU"/>
        </w:rPr>
        <w:object w:dxaOrig="139" w:dyaOrig="340" w14:anchorId="22104826">
          <v:shape id="_x0000_i1028" type="#_x0000_t75" style="width:6.75pt;height:17.25pt" o:ole="">
            <v:imagedata r:id="rId11" o:title=""/>
          </v:shape>
          <o:OLEObject Type="Embed" ProgID="Equation.3" ShapeID="_x0000_i1028" DrawAspect="Content" ObjectID="_1661611836" r:id="rId12"/>
        </w:object>
      </w:r>
      <w:r w:rsidRPr="00423352">
        <w:rPr>
          <w:rFonts w:ascii="Times New Roman" w:eastAsia="Times New Roman" w:hAnsi="Times New Roman" w:cs="Times New Roman"/>
          <w:sz w:val="28"/>
          <w:szCs w:val="28"/>
          <w:lang w:val="kk-KZ" w:eastAsia="ru-RU"/>
        </w:rPr>
        <w:t>-әр дөнгелектен жолға түскен салмақ;</w:t>
      </w:r>
    </w:p>
    <w:p w14:paraId="6DE97BE2" w14:textId="77777777" w:rsidR="00423352" w:rsidRPr="00423352" w:rsidRDefault="00423352" w:rsidP="00423352">
      <w:pPr>
        <w:spacing w:after="0" w:line="240" w:lineRule="auto"/>
        <w:rPr>
          <w:rFonts w:ascii="Times New Roman" w:eastAsia="Times New Roman" w:hAnsi="Times New Roman" w:cs="Times New Roman"/>
          <w:sz w:val="28"/>
          <w:szCs w:val="28"/>
          <w:lang w:val="kk-KZ" w:eastAsia="ru-RU"/>
        </w:rPr>
      </w:pPr>
      <w:r w:rsidRPr="00423352">
        <w:rPr>
          <w:rFonts w:ascii="Times New Roman" w:eastAsia="Times New Roman" w:hAnsi="Times New Roman" w:cs="Times New Roman"/>
          <w:sz w:val="28"/>
          <w:szCs w:val="28"/>
          <w:lang w:val="kk-KZ" w:eastAsia="ru-RU"/>
        </w:rPr>
        <w:t xml:space="preserve">     - Р</w:t>
      </w:r>
      <w:r w:rsidRPr="00423352">
        <w:rPr>
          <w:rFonts w:ascii="Times New Roman" w:eastAsia="Times New Roman" w:hAnsi="Times New Roman" w:cs="Times New Roman"/>
          <w:position w:val="-14"/>
          <w:sz w:val="28"/>
          <w:szCs w:val="28"/>
          <w:lang w:val="kk-KZ" w:eastAsia="ru-RU"/>
        </w:rPr>
        <w:object w:dxaOrig="180" w:dyaOrig="380" w14:anchorId="65AC9333">
          <v:shape id="_x0000_i1029" type="#_x0000_t75" style="width:9pt;height:18.75pt" o:ole="">
            <v:imagedata r:id="rId13" o:title=""/>
          </v:shape>
          <o:OLEObject Type="Embed" ProgID="Equation.3" ShapeID="_x0000_i1029" DrawAspect="Content" ObjectID="_1661611837" r:id="rId14"/>
        </w:object>
      </w:r>
      <w:r w:rsidRPr="00423352">
        <w:rPr>
          <w:rFonts w:ascii="Times New Roman" w:eastAsia="Times New Roman" w:hAnsi="Times New Roman" w:cs="Times New Roman"/>
          <w:sz w:val="28"/>
          <w:szCs w:val="28"/>
          <w:lang w:val="kk-KZ" w:eastAsia="ru-RU"/>
        </w:rPr>
        <w:t>- көліктің тарту күші;</w:t>
      </w:r>
    </w:p>
    <w:p w14:paraId="314271CE" w14:textId="1F3F8DCE" w:rsidR="00423352" w:rsidRPr="00423352" w:rsidRDefault="00423352" w:rsidP="00423352">
      <w:pPr>
        <w:spacing w:after="0" w:line="240" w:lineRule="auto"/>
        <w:rPr>
          <w:rFonts w:ascii="Times New Roman" w:eastAsia="Times New Roman" w:hAnsi="Times New Roman" w:cs="Times New Roman"/>
          <w:sz w:val="28"/>
          <w:szCs w:val="28"/>
          <w:lang w:val="kk-KZ" w:eastAsia="ru-RU"/>
        </w:rPr>
      </w:pPr>
      <w:r w:rsidRPr="00423352">
        <w:rPr>
          <w:rFonts w:ascii="Times New Roman" w:eastAsia="Times New Roman" w:hAnsi="Times New Roman" w:cs="Times New Roman"/>
          <w:noProof/>
          <w:sz w:val="28"/>
          <w:szCs w:val="28"/>
          <w:lang w:val="kk-KZ" w:eastAsia="ru-RU"/>
        </w:rPr>
        <w:drawing>
          <wp:inline distT="0" distB="0" distL="0" distR="0" wp14:anchorId="2897EA9D" wp14:editId="55EA7962">
            <wp:extent cx="5629275" cy="35909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29275" cy="3590925"/>
                    </a:xfrm>
                    <a:prstGeom prst="rect">
                      <a:avLst/>
                    </a:prstGeom>
                    <a:noFill/>
                    <a:ln>
                      <a:noFill/>
                    </a:ln>
                  </pic:spPr>
                </pic:pic>
              </a:graphicData>
            </a:graphic>
          </wp:inline>
        </w:drawing>
      </w:r>
    </w:p>
    <w:p w14:paraId="5D14CA78" w14:textId="77777777" w:rsidR="00423352" w:rsidRPr="00423352" w:rsidRDefault="00423352" w:rsidP="00423352">
      <w:pPr>
        <w:spacing w:after="0" w:line="240" w:lineRule="auto"/>
        <w:rPr>
          <w:rFonts w:ascii="Times New Roman" w:eastAsia="Times New Roman" w:hAnsi="Times New Roman" w:cs="Times New Roman"/>
          <w:sz w:val="28"/>
          <w:szCs w:val="28"/>
          <w:lang w:val="kk-KZ" w:eastAsia="ru-RU"/>
        </w:rPr>
      </w:pPr>
      <w:r w:rsidRPr="00423352">
        <w:rPr>
          <w:rFonts w:ascii="Times New Roman" w:eastAsia="Times New Roman" w:hAnsi="Times New Roman" w:cs="Times New Roman"/>
          <w:sz w:val="28"/>
          <w:szCs w:val="28"/>
          <w:lang w:val="kk-KZ" w:eastAsia="ru-RU"/>
        </w:rPr>
        <w:t>сурет 3.2 Автомобильдердің динамикалық сипаттамаларының мысалдары.</w:t>
      </w:r>
    </w:p>
    <w:p w14:paraId="01A8473F" w14:textId="77777777" w:rsidR="00423352" w:rsidRPr="00423352" w:rsidRDefault="00423352" w:rsidP="00423352">
      <w:pPr>
        <w:spacing w:after="0" w:line="240" w:lineRule="auto"/>
        <w:rPr>
          <w:rFonts w:ascii="Times New Roman" w:eastAsia="Times New Roman" w:hAnsi="Times New Roman" w:cs="Times New Roman"/>
          <w:sz w:val="28"/>
          <w:szCs w:val="28"/>
          <w:lang w:val="kk-KZ" w:eastAsia="ru-RU"/>
        </w:rPr>
      </w:pPr>
    </w:p>
    <w:p w14:paraId="2FC1F3B6" w14:textId="77777777" w:rsidR="00423352" w:rsidRPr="00423352" w:rsidRDefault="00423352" w:rsidP="00423352">
      <w:pPr>
        <w:spacing w:after="0" w:line="240" w:lineRule="auto"/>
        <w:rPr>
          <w:rFonts w:ascii="Times New Roman" w:eastAsia="Times New Roman" w:hAnsi="Times New Roman" w:cs="Times New Roman"/>
          <w:sz w:val="28"/>
          <w:szCs w:val="28"/>
          <w:lang w:val="kk-KZ" w:eastAsia="ru-RU"/>
        </w:rPr>
      </w:pPr>
      <w:r w:rsidRPr="00423352">
        <w:rPr>
          <w:rFonts w:ascii="Times New Roman" w:eastAsia="Times New Roman" w:hAnsi="Times New Roman" w:cs="Times New Roman"/>
          <w:sz w:val="28"/>
          <w:szCs w:val="28"/>
          <w:lang w:val="kk-KZ" w:eastAsia="ru-RU"/>
        </w:rPr>
        <w:t>а- жеңіл автомобильдер;</w:t>
      </w:r>
    </w:p>
    <w:p w14:paraId="3EAF4CF5" w14:textId="77777777" w:rsidR="00423352" w:rsidRPr="00423352" w:rsidRDefault="00423352" w:rsidP="00423352">
      <w:pPr>
        <w:spacing w:after="0" w:line="240" w:lineRule="auto"/>
        <w:rPr>
          <w:rFonts w:ascii="Times New Roman" w:eastAsia="Times New Roman" w:hAnsi="Times New Roman" w:cs="Times New Roman"/>
          <w:sz w:val="28"/>
          <w:szCs w:val="28"/>
          <w:lang w:val="kk-KZ" w:eastAsia="ru-RU"/>
        </w:rPr>
      </w:pPr>
      <w:r w:rsidRPr="00423352">
        <w:rPr>
          <w:rFonts w:ascii="Times New Roman" w:eastAsia="Times New Roman" w:hAnsi="Times New Roman" w:cs="Times New Roman"/>
          <w:sz w:val="28"/>
          <w:szCs w:val="28"/>
          <w:lang w:val="kk-KZ" w:eastAsia="ru-RU"/>
        </w:rPr>
        <w:lastRenderedPageBreak/>
        <w:t>б- жүк көліктері.</w:t>
      </w:r>
    </w:p>
    <w:p w14:paraId="66282F0D" w14:textId="77777777" w:rsidR="00423352" w:rsidRPr="00423352" w:rsidRDefault="00423352" w:rsidP="00423352">
      <w:pPr>
        <w:spacing w:after="0" w:line="240" w:lineRule="auto"/>
        <w:rPr>
          <w:rFonts w:ascii="Times New Roman" w:eastAsia="Times New Roman" w:hAnsi="Times New Roman" w:cs="Times New Roman"/>
          <w:sz w:val="28"/>
          <w:szCs w:val="28"/>
          <w:lang w:val="kk-KZ" w:eastAsia="ru-RU"/>
        </w:rPr>
      </w:pPr>
    </w:p>
    <w:p w14:paraId="2EA1F85D" w14:textId="77777777" w:rsidR="00423352" w:rsidRPr="00423352" w:rsidRDefault="00423352" w:rsidP="00423352">
      <w:pPr>
        <w:spacing w:after="0" w:line="240" w:lineRule="auto"/>
        <w:jc w:val="both"/>
        <w:rPr>
          <w:rFonts w:ascii="Times New Roman" w:eastAsia="Times New Roman" w:hAnsi="Times New Roman" w:cs="Times New Roman"/>
          <w:sz w:val="28"/>
          <w:szCs w:val="28"/>
          <w:lang w:val="kk-KZ" w:eastAsia="ru-RU"/>
        </w:rPr>
      </w:pPr>
      <w:r w:rsidRPr="00423352">
        <w:rPr>
          <w:rFonts w:ascii="Times New Roman" w:eastAsia="Times New Roman" w:hAnsi="Times New Roman" w:cs="Times New Roman"/>
          <w:sz w:val="28"/>
          <w:szCs w:val="28"/>
          <w:lang w:val="kk-KZ" w:eastAsia="ru-RU"/>
        </w:rPr>
        <w:t xml:space="preserve">     Тарту күшпен ауа қарсылығы көліктің жүру жылдамдығына байланысты. Сондықтан жылдамдық өзгергенде динамикалық фактордың мәні өзгермей қоймайды. </w:t>
      </w:r>
    </w:p>
    <w:p w14:paraId="16C1DE2E" w14:textId="77777777" w:rsidR="00423352" w:rsidRPr="00423352" w:rsidRDefault="00423352" w:rsidP="00423352">
      <w:pPr>
        <w:spacing w:after="0" w:line="240" w:lineRule="auto"/>
        <w:jc w:val="both"/>
        <w:rPr>
          <w:rFonts w:ascii="Times New Roman" w:eastAsia="Times New Roman" w:hAnsi="Times New Roman" w:cs="Times New Roman"/>
          <w:sz w:val="28"/>
          <w:szCs w:val="28"/>
          <w:lang w:val="kk-KZ" w:eastAsia="ru-RU"/>
        </w:rPr>
      </w:pPr>
      <w:r w:rsidRPr="00423352">
        <w:rPr>
          <w:rFonts w:ascii="Times New Roman" w:eastAsia="Times New Roman" w:hAnsi="Times New Roman" w:cs="Times New Roman"/>
          <w:sz w:val="28"/>
          <w:szCs w:val="28"/>
          <w:lang w:val="kk-KZ" w:eastAsia="ru-RU"/>
        </w:rPr>
        <w:t xml:space="preserve">     Автомобиль толық салмақтану кезіндегі динамикалық факторы мәнімен жүру жылдамдығының байланысын білдіретін  Академик Е.А. Чудаков динамикалық сипаттамасы деп атаған 3.2 суретте ұсынған график үнемі автомобиль жолдарындағы автомобильдердің тарту сапаларының негізгі көрсеткіші болып алынатын тарту есептерінде қолданылады.</w:t>
      </w:r>
    </w:p>
    <w:p w14:paraId="26754EBF" w14:textId="77777777" w:rsidR="00423352" w:rsidRPr="00423352" w:rsidRDefault="00423352" w:rsidP="00423352">
      <w:pPr>
        <w:spacing w:after="0" w:line="240" w:lineRule="auto"/>
        <w:rPr>
          <w:rFonts w:ascii="Times New Roman" w:eastAsia="Times New Roman" w:hAnsi="Times New Roman" w:cs="Times New Roman"/>
          <w:sz w:val="28"/>
          <w:szCs w:val="28"/>
          <w:lang w:val="kk-KZ" w:eastAsia="ru-RU"/>
        </w:rPr>
      </w:pPr>
      <w:r w:rsidRPr="00423352">
        <w:rPr>
          <w:rFonts w:ascii="Times New Roman" w:eastAsia="Times New Roman" w:hAnsi="Times New Roman" w:cs="Times New Roman"/>
          <w:sz w:val="28"/>
          <w:szCs w:val="28"/>
          <w:lang w:val="kk-KZ" w:eastAsia="ru-RU"/>
        </w:rPr>
        <w:t xml:space="preserve">     Динамикалық сипаттамалар графигінде келесі формуланы қолданады:</w:t>
      </w:r>
    </w:p>
    <w:p w14:paraId="7D5ACC86" w14:textId="77777777" w:rsidR="00423352" w:rsidRPr="00423352" w:rsidRDefault="00423352" w:rsidP="00423352">
      <w:pPr>
        <w:spacing w:after="0" w:line="240" w:lineRule="auto"/>
        <w:rPr>
          <w:rFonts w:ascii="Times New Roman" w:eastAsia="Times New Roman" w:hAnsi="Times New Roman" w:cs="Times New Roman"/>
          <w:sz w:val="28"/>
          <w:szCs w:val="28"/>
          <w:lang w:val="kk-KZ" w:eastAsia="ru-RU"/>
        </w:rPr>
      </w:pPr>
    </w:p>
    <w:p w14:paraId="1F653A66" w14:textId="77777777" w:rsidR="00423352" w:rsidRPr="00423352" w:rsidRDefault="00423352" w:rsidP="00423352">
      <w:pPr>
        <w:spacing w:after="0" w:line="240" w:lineRule="auto"/>
        <w:jc w:val="center"/>
        <w:rPr>
          <w:rFonts w:ascii="Times New Roman" w:eastAsia="Times New Roman" w:hAnsi="Times New Roman" w:cs="Times New Roman"/>
          <w:sz w:val="28"/>
          <w:szCs w:val="28"/>
          <w:lang w:val="kk-KZ" w:eastAsia="ru-RU"/>
        </w:rPr>
      </w:pPr>
      <w:r w:rsidRPr="00423352">
        <w:rPr>
          <w:rFonts w:ascii="Times New Roman" w:eastAsia="Times New Roman" w:hAnsi="Times New Roman" w:cs="Times New Roman"/>
          <w:sz w:val="28"/>
          <w:szCs w:val="28"/>
          <w:lang w:val="en-US" w:eastAsia="ru-RU"/>
        </w:rPr>
        <w:t>D</w:t>
      </w:r>
      <w:r w:rsidRPr="00423352">
        <w:rPr>
          <w:rFonts w:ascii="Times New Roman" w:eastAsia="Times New Roman" w:hAnsi="Times New Roman" w:cs="Times New Roman"/>
          <w:position w:val="-12"/>
          <w:sz w:val="28"/>
          <w:szCs w:val="28"/>
          <w:lang w:val="en-US" w:eastAsia="ru-RU"/>
        </w:rPr>
        <w:object w:dxaOrig="320" w:dyaOrig="360" w14:anchorId="67104FC4">
          <v:shape id="_x0000_i1030" type="#_x0000_t75" style="width:15.75pt;height:18pt" o:ole="">
            <v:imagedata r:id="rId16" o:title=""/>
          </v:shape>
          <o:OLEObject Type="Embed" ProgID="Equation.3" ShapeID="_x0000_i1030" DrawAspect="Content" ObjectID="_1661611838" r:id="rId17"/>
        </w:object>
      </w:r>
      <w:r w:rsidRPr="00423352">
        <w:rPr>
          <w:rFonts w:ascii="Times New Roman" w:eastAsia="Times New Roman" w:hAnsi="Times New Roman" w:cs="Times New Roman"/>
          <w:sz w:val="28"/>
          <w:szCs w:val="28"/>
          <w:lang w:eastAsia="ru-RU"/>
        </w:rPr>
        <w:t xml:space="preserve"> = </w:t>
      </w:r>
      <w:r w:rsidRPr="00423352">
        <w:rPr>
          <w:rFonts w:ascii="Times New Roman" w:eastAsia="Times New Roman" w:hAnsi="Times New Roman" w:cs="Times New Roman"/>
          <w:position w:val="-30"/>
          <w:sz w:val="28"/>
          <w:szCs w:val="28"/>
          <w:lang w:val="en-US" w:eastAsia="ru-RU"/>
        </w:rPr>
        <w:object w:dxaOrig="920" w:dyaOrig="720" w14:anchorId="77D0FE06">
          <v:shape id="_x0000_i1031" type="#_x0000_t75" style="width:45.75pt;height:36pt" o:ole="">
            <v:imagedata r:id="rId18" o:title=""/>
          </v:shape>
          <o:OLEObject Type="Embed" ProgID="Equation.3" ShapeID="_x0000_i1031" DrawAspect="Content" ObjectID="_1661611839" r:id="rId19"/>
        </w:object>
      </w:r>
      <w:r w:rsidRPr="00423352">
        <w:rPr>
          <w:rFonts w:ascii="Times New Roman" w:eastAsia="Times New Roman" w:hAnsi="Times New Roman" w:cs="Times New Roman"/>
          <w:sz w:val="28"/>
          <w:szCs w:val="28"/>
          <w:lang w:val="kk-KZ" w:eastAsia="ru-RU"/>
        </w:rPr>
        <w:t>.</w:t>
      </w:r>
    </w:p>
    <w:p w14:paraId="097E2F81" w14:textId="77777777" w:rsidR="00423352" w:rsidRPr="00423352" w:rsidRDefault="00423352" w:rsidP="00423352">
      <w:pPr>
        <w:spacing w:after="0" w:line="240" w:lineRule="auto"/>
        <w:jc w:val="center"/>
        <w:rPr>
          <w:rFonts w:ascii="Times New Roman" w:eastAsia="Times New Roman" w:hAnsi="Times New Roman" w:cs="Times New Roman"/>
          <w:sz w:val="28"/>
          <w:szCs w:val="28"/>
          <w:lang w:val="kk-KZ" w:eastAsia="ru-RU"/>
        </w:rPr>
      </w:pPr>
    </w:p>
    <w:p w14:paraId="48F1102D" w14:textId="77777777" w:rsidR="00423352" w:rsidRPr="00423352" w:rsidRDefault="00423352" w:rsidP="00423352">
      <w:pPr>
        <w:spacing w:after="0" w:line="240" w:lineRule="auto"/>
        <w:rPr>
          <w:rFonts w:ascii="Times New Roman" w:eastAsia="Times New Roman" w:hAnsi="Times New Roman" w:cs="Times New Roman"/>
          <w:sz w:val="28"/>
          <w:szCs w:val="28"/>
          <w:lang w:val="kk-KZ" w:eastAsia="ru-RU"/>
        </w:rPr>
      </w:pPr>
      <w:r w:rsidRPr="00423352">
        <w:rPr>
          <w:rFonts w:ascii="Times New Roman" w:eastAsia="Times New Roman" w:hAnsi="Times New Roman" w:cs="Times New Roman"/>
          <w:sz w:val="28"/>
          <w:szCs w:val="28"/>
          <w:lang w:val="kk-KZ" w:eastAsia="ru-RU"/>
        </w:rPr>
        <w:t xml:space="preserve">- </w:t>
      </w:r>
      <w:r w:rsidRPr="00423352">
        <w:rPr>
          <w:rFonts w:ascii="Times New Roman" w:eastAsia="Times New Roman" w:hAnsi="Times New Roman" w:cs="Times New Roman"/>
          <w:sz w:val="28"/>
          <w:szCs w:val="28"/>
          <w:lang w:val="en-US" w:eastAsia="ru-RU"/>
        </w:rPr>
        <w:t>G</w:t>
      </w:r>
      <w:r w:rsidRPr="00423352">
        <w:rPr>
          <w:rFonts w:ascii="Times New Roman" w:eastAsia="Times New Roman" w:hAnsi="Times New Roman" w:cs="Times New Roman"/>
          <w:position w:val="-12"/>
          <w:sz w:val="28"/>
          <w:szCs w:val="28"/>
          <w:lang w:val="en-US" w:eastAsia="ru-RU"/>
        </w:rPr>
        <w:object w:dxaOrig="320" w:dyaOrig="360" w14:anchorId="27AE14A2">
          <v:shape id="_x0000_i1032" type="#_x0000_t75" style="width:15.75pt;height:18pt" o:ole="">
            <v:imagedata r:id="rId20" o:title=""/>
          </v:shape>
          <o:OLEObject Type="Embed" ProgID="Equation.3" ShapeID="_x0000_i1032" DrawAspect="Content" ObjectID="_1661611840" r:id="rId21"/>
        </w:object>
      </w:r>
      <w:r w:rsidRPr="00423352">
        <w:rPr>
          <w:rFonts w:ascii="Times New Roman" w:eastAsia="Times New Roman" w:hAnsi="Times New Roman" w:cs="Times New Roman"/>
          <w:sz w:val="28"/>
          <w:szCs w:val="28"/>
          <w:lang w:eastAsia="ru-RU"/>
        </w:rPr>
        <w:t xml:space="preserve"> -</w:t>
      </w:r>
      <w:r w:rsidRPr="00423352">
        <w:rPr>
          <w:rFonts w:ascii="Times New Roman" w:eastAsia="Times New Roman" w:hAnsi="Times New Roman" w:cs="Times New Roman"/>
          <w:sz w:val="28"/>
          <w:szCs w:val="28"/>
          <w:lang w:val="kk-KZ" w:eastAsia="ru-RU"/>
        </w:rPr>
        <w:t>автомобильді толық салмақтау;</w:t>
      </w:r>
    </w:p>
    <w:p w14:paraId="63065D8C" w14:textId="77777777" w:rsidR="00423352" w:rsidRPr="00423352" w:rsidRDefault="00423352" w:rsidP="00423352">
      <w:pPr>
        <w:spacing w:after="0" w:line="240" w:lineRule="auto"/>
        <w:rPr>
          <w:rFonts w:ascii="Times New Roman" w:eastAsia="Times New Roman" w:hAnsi="Times New Roman" w:cs="Times New Roman"/>
          <w:sz w:val="28"/>
          <w:szCs w:val="28"/>
          <w:lang w:val="kk-KZ" w:eastAsia="ru-RU"/>
        </w:rPr>
      </w:pPr>
    </w:p>
    <w:p w14:paraId="063F9D7A" w14:textId="752D4AF0" w:rsidR="00423352" w:rsidRPr="00423352" w:rsidRDefault="00E3265D" w:rsidP="00423352">
      <w:pPr>
        <w:spacing w:after="0" w:line="240" w:lineRule="auto"/>
        <w:jc w:val="center"/>
        <w:rPr>
          <w:rFonts w:ascii="Times New Roman" w:eastAsia="Times New Roman" w:hAnsi="Times New Roman" w:cs="Times New Roman"/>
          <w:b/>
          <w:sz w:val="28"/>
          <w:szCs w:val="28"/>
          <w:lang w:val="kk-KZ" w:eastAsia="ru-RU"/>
        </w:rPr>
      </w:pPr>
      <w:r>
        <w:rPr>
          <w:rFonts w:ascii="Times New Roman" w:eastAsia="Times New Roman" w:hAnsi="Times New Roman" w:cs="Times New Roman"/>
          <w:b/>
          <w:sz w:val="28"/>
          <w:szCs w:val="28"/>
          <w:lang w:val="kk-KZ" w:eastAsia="ru-RU"/>
        </w:rPr>
        <w:t>1.1</w:t>
      </w:r>
      <w:r w:rsidR="00423352" w:rsidRPr="00423352">
        <w:rPr>
          <w:rFonts w:ascii="Times New Roman" w:eastAsia="Times New Roman" w:hAnsi="Times New Roman" w:cs="Times New Roman"/>
          <w:b/>
          <w:sz w:val="28"/>
          <w:szCs w:val="28"/>
          <w:lang w:val="kk-KZ" w:eastAsia="ru-RU"/>
        </w:rPr>
        <w:t xml:space="preserve"> Бойлық еңістікті негіздеу.</w:t>
      </w:r>
    </w:p>
    <w:p w14:paraId="51890E16" w14:textId="77777777" w:rsidR="00423352" w:rsidRPr="00423352" w:rsidRDefault="00423352" w:rsidP="00423352">
      <w:pPr>
        <w:spacing w:after="0" w:line="240" w:lineRule="auto"/>
        <w:jc w:val="both"/>
        <w:rPr>
          <w:rFonts w:ascii="Times New Roman" w:eastAsia="Times New Roman" w:hAnsi="Times New Roman" w:cs="Times New Roman"/>
          <w:sz w:val="28"/>
          <w:szCs w:val="28"/>
          <w:lang w:val="kk-KZ" w:eastAsia="ru-RU"/>
        </w:rPr>
      </w:pPr>
      <w:r w:rsidRPr="00423352">
        <w:rPr>
          <w:rFonts w:ascii="Times New Roman" w:eastAsia="Times New Roman" w:hAnsi="Times New Roman" w:cs="Times New Roman"/>
          <w:sz w:val="28"/>
          <w:szCs w:val="28"/>
          <w:lang w:val="kk-KZ" w:eastAsia="ru-RU"/>
        </w:rPr>
        <w:t xml:space="preserve">     </w:t>
      </w:r>
    </w:p>
    <w:p w14:paraId="11EE47BF" w14:textId="77777777" w:rsidR="00423352" w:rsidRPr="00423352" w:rsidRDefault="00423352" w:rsidP="00423352">
      <w:pPr>
        <w:spacing w:after="0" w:line="240" w:lineRule="auto"/>
        <w:jc w:val="both"/>
        <w:rPr>
          <w:rFonts w:ascii="Times New Roman" w:eastAsia="Times New Roman" w:hAnsi="Times New Roman" w:cs="Times New Roman"/>
          <w:sz w:val="28"/>
          <w:szCs w:val="28"/>
          <w:lang w:val="kk-KZ" w:eastAsia="ru-RU"/>
        </w:rPr>
      </w:pPr>
      <w:r w:rsidRPr="00423352">
        <w:rPr>
          <w:rFonts w:ascii="Times New Roman" w:eastAsia="Times New Roman" w:hAnsi="Times New Roman" w:cs="Times New Roman"/>
          <w:sz w:val="28"/>
          <w:szCs w:val="28"/>
          <w:lang w:val="kk-KZ" w:eastAsia="ru-RU"/>
        </w:rPr>
        <w:t xml:space="preserve">     Динамикалық сипаттамасының графигі  автомобильдің жолмен жүру жағдайларын зерттейтін бір қатар мәселелерді шешуге мүмкіндік береді.</w:t>
      </w:r>
    </w:p>
    <w:p w14:paraId="7D43377C" w14:textId="77777777" w:rsidR="00423352" w:rsidRPr="00423352" w:rsidRDefault="00423352" w:rsidP="00423352">
      <w:pPr>
        <w:numPr>
          <w:ilvl w:val="0"/>
          <w:numId w:val="1"/>
        </w:numPr>
        <w:spacing w:after="0" w:line="240" w:lineRule="auto"/>
        <w:jc w:val="both"/>
        <w:rPr>
          <w:rFonts w:ascii="Times New Roman" w:eastAsia="Times New Roman" w:hAnsi="Times New Roman" w:cs="Times New Roman"/>
          <w:sz w:val="28"/>
          <w:szCs w:val="28"/>
          <w:lang w:val="kk-KZ" w:eastAsia="ru-RU"/>
        </w:rPr>
      </w:pPr>
      <w:r w:rsidRPr="00423352">
        <w:rPr>
          <w:rFonts w:ascii="Times New Roman" w:eastAsia="Times New Roman" w:hAnsi="Times New Roman" w:cs="Times New Roman"/>
          <w:sz w:val="28"/>
          <w:szCs w:val="28"/>
          <w:lang w:val="kk-KZ" w:eastAsia="ru-RU"/>
        </w:rPr>
        <w:t>Бір келкі тұрақты жылдамдықпен жүретін көлік өтей алатын максималдық еңістіқтің мәнін анықтау;</w:t>
      </w:r>
    </w:p>
    <w:p w14:paraId="16B48CBB" w14:textId="77777777" w:rsidR="00423352" w:rsidRPr="00423352" w:rsidRDefault="00423352" w:rsidP="00423352">
      <w:pPr>
        <w:numPr>
          <w:ilvl w:val="0"/>
          <w:numId w:val="1"/>
        </w:numPr>
        <w:spacing w:after="0" w:line="240" w:lineRule="auto"/>
        <w:jc w:val="both"/>
        <w:rPr>
          <w:rFonts w:ascii="Times New Roman" w:eastAsia="Times New Roman" w:hAnsi="Times New Roman" w:cs="Times New Roman"/>
          <w:sz w:val="28"/>
          <w:szCs w:val="28"/>
          <w:lang w:val="kk-KZ" w:eastAsia="ru-RU"/>
        </w:rPr>
      </w:pPr>
      <w:r w:rsidRPr="00423352">
        <w:rPr>
          <w:rFonts w:ascii="Times New Roman" w:eastAsia="Times New Roman" w:hAnsi="Times New Roman" w:cs="Times New Roman"/>
          <w:sz w:val="28"/>
          <w:szCs w:val="28"/>
          <w:lang w:val="kk-KZ" w:eastAsia="ru-RU"/>
        </w:rPr>
        <w:t>Белгілі еңістікпен өте алатын жылдамдықты анықтау.</w:t>
      </w:r>
    </w:p>
    <w:p w14:paraId="27879F01" w14:textId="77777777" w:rsidR="00423352" w:rsidRPr="00423352" w:rsidRDefault="00423352" w:rsidP="00423352">
      <w:pPr>
        <w:spacing w:after="0" w:line="240" w:lineRule="auto"/>
        <w:jc w:val="both"/>
        <w:rPr>
          <w:rFonts w:ascii="Times New Roman" w:eastAsia="Times New Roman" w:hAnsi="Times New Roman" w:cs="Times New Roman"/>
          <w:sz w:val="28"/>
          <w:szCs w:val="28"/>
          <w:lang w:val="kk-KZ" w:eastAsia="ru-RU"/>
        </w:rPr>
      </w:pPr>
    </w:p>
    <w:p w14:paraId="18EB9E44" w14:textId="77777777" w:rsidR="00423352" w:rsidRPr="00423352" w:rsidRDefault="00423352" w:rsidP="00423352">
      <w:pPr>
        <w:spacing w:after="0" w:line="240" w:lineRule="auto"/>
        <w:ind w:firstLine="709"/>
        <w:jc w:val="both"/>
        <w:rPr>
          <w:rFonts w:ascii="Times New Roman" w:eastAsia="Arial Unicode MS" w:hAnsi="Times New Roman" w:cs="Times New Roman"/>
          <w:snapToGrid w:val="0"/>
          <w:spacing w:val="4"/>
          <w:sz w:val="28"/>
          <w:szCs w:val="28"/>
          <w:lang w:val="kk-KZ" w:eastAsia="ru-RU"/>
        </w:rPr>
      </w:pPr>
    </w:p>
    <w:p w14:paraId="22235352" w14:textId="77777777" w:rsidR="00423352" w:rsidRPr="00423352" w:rsidRDefault="00423352" w:rsidP="00423352">
      <w:pPr>
        <w:spacing w:after="120" w:line="240" w:lineRule="auto"/>
        <w:ind w:left="283"/>
        <w:rPr>
          <w:rFonts w:ascii="Times New Roman" w:eastAsia="Arial Unicode MS" w:hAnsi="Times New Roman" w:cs="Times New Roman"/>
          <w:b/>
          <w:snapToGrid w:val="0"/>
          <w:spacing w:val="-6"/>
          <w:sz w:val="28"/>
          <w:szCs w:val="28"/>
          <w:lang w:val="kk-KZ" w:eastAsia="ru-RU"/>
        </w:rPr>
      </w:pPr>
      <w:r w:rsidRPr="00423352">
        <w:rPr>
          <w:rFonts w:ascii="Times New Roman" w:eastAsia="Arial Unicode MS" w:hAnsi="Times New Roman" w:cs="Times New Roman"/>
          <w:snapToGrid w:val="0"/>
          <w:sz w:val="28"/>
          <w:szCs w:val="20"/>
          <w:lang w:val="kk-KZ" w:eastAsia="ru-RU"/>
        </w:rPr>
        <w:t xml:space="preserve">3.1 кестесі - </w:t>
      </w:r>
      <w:r w:rsidRPr="00423352">
        <w:rPr>
          <w:rFonts w:ascii="Times New Roman" w:eastAsia="Arial Unicode MS" w:hAnsi="Times New Roman" w:cs="Times New Roman"/>
          <w:snapToGrid w:val="0"/>
          <w:spacing w:val="-6"/>
          <w:sz w:val="28"/>
          <w:szCs w:val="20"/>
          <w:lang w:val="kk-KZ" w:eastAsia="ru-RU"/>
        </w:rPr>
        <w:t>Бойлық кескін мен трасса жоспары геометриялық элементтері параметрлерінің рұқсатталған мөлшерлемелері</w:t>
      </w:r>
    </w:p>
    <w:tbl>
      <w:tblPr>
        <w:tblW w:w="10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1556"/>
        <w:gridCol w:w="1318"/>
        <w:gridCol w:w="1288"/>
        <w:gridCol w:w="962"/>
        <w:gridCol w:w="842"/>
        <w:gridCol w:w="1409"/>
        <w:gridCol w:w="814"/>
        <w:gridCol w:w="842"/>
        <w:gridCol w:w="1409"/>
      </w:tblGrid>
      <w:tr w:rsidR="00423352" w:rsidRPr="00423352" w14:paraId="63E3ED3B" w14:textId="77777777" w:rsidTr="00DB7F7C">
        <w:trPr>
          <w:jc w:val="center"/>
        </w:trPr>
        <w:tc>
          <w:tcPr>
            <w:tcW w:w="1556" w:type="dxa"/>
            <w:vMerge w:val="restart"/>
            <w:tcBorders>
              <w:top w:val="single" w:sz="4" w:space="0" w:color="auto"/>
              <w:left w:val="single" w:sz="4" w:space="0" w:color="auto"/>
              <w:bottom w:val="single" w:sz="4" w:space="0" w:color="auto"/>
              <w:right w:val="single" w:sz="4" w:space="0" w:color="auto"/>
            </w:tcBorders>
            <w:vAlign w:val="center"/>
          </w:tcPr>
          <w:p w14:paraId="4040489B" w14:textId="77777777" w:rsidR="00423352" w:rsidRPr="00423352" w:rsidRDefault="00423352" w:rsidP="00423352">
            <w:pPr>
              <w:spacing w:after="0" w:line="240" w:lineRule="auto"/>
              <w:jc w:val="center"/>
              <w:rPr>
                <w:rFonts w:ascii="Times New Roman" w:eastAsia="Arial Unicode MS" w:hAnsi="Times New Roman" w:cs="Times New Roman"/>
                <w:snapToGrid w:val="0"/>
                <w:spacing w:val="-6"/>
                <w:sz w:val="28"/>
                <w:szCs w:val="28"/>
                <w:lang w:val="kk-KZ" w:eastAsia="ru-RU"/>
              </w:rPr>
            </w:pPr>
            <w:r w:rsidRPr="00423352">
              <w:rPr>
                <w:rFonts w:ascii="Times New Roman" w:eastAsia="Arial Unicode MS" w:hAnsi="Times New Roman" w:cs="Times New Roman"/>
                <w:snapToGrid w:val="0"/>
                <w:spacing w:val="-6"/>
                <w:sz w:val="28"/>
                <w:szCs w:val="28"/>
                <w:lang w:val="kk-KZ" w:eastAsia="ru-RU"/>
              </w:rPr>
              <w:t>Есептел</w:t>
            </w:r>
          </w:p>
          <w:p w14:paraId="7D2E37A6" w14:textId="77777777" w:rsidR="00423352" w:rsidRPr="00423352" w:rsidRDefault="00423352" w:rsidP="00423352">
            <w:pPr>
              <w:spacing w:after="0" w:line="240" w:lineRule="auto"/>
              <w:jc w:val="center"/>
              <w:rPr>
                <w:rFonts w:ascii="Times New Roman" w:eastAsia="Arial Unicode MS" w:hAnsi="Times New Roman" w:cs="Times New Roman"/>
                <w:snapToGrid w:val="0"/>
                <w:spacing w:val="-6"/>
                <w:sz w:val="28"/>
                <w:szCs w:val="28"/>
                <w:lang w:val="kk-KZ" w:eastAsia="ru-RU"/>
              </w:rPr>
            </w:pPr>
            <w:r w:rsidRPr="00423352">
              <w:rPr>
                <w:rFonts w:ascii="Times New Roman" w:eastAsia="Arial Unicode MS" w:hAnsi="Times New Roman" w:cs="Times New Roman"/>
                <w:snapToGrid w:val="0"/>
                <w:spacing w:val="-6"/>
                <w:sz w:val="28"/>
                <w:szCs w:val="28"/>
                <w:lang w:val="kk-KZ" w:eastAsia="ru-RU"/>
              </w:rPr>
              <w:t>ген жылдамдық, км/сағ</w:t>
            </w:r>
          </w:p>
        </w:tc>
        <w:tc>
          <w:tcPr>
            <w:tcW w:w="1318" w:type="dxa"/>
            <w:vMerge w:val="restart"/>
            <w:tcBorders>
              <w:top w:val="single" w:sz="4" w:space="0" w:color="auto"/>
              <w:left w:val="single" w:sz="4" w:space="0" w:color="auto"/>
              <w:bottom w:val="single" w:sz="4" w:space="0" w:color="auto"/>
              <w:right w:val="single" w:sz="4" w:space="0" w:color="auto"/>
            </w:tcBorders>
            <w:vAlign w:val="center"/>
          </w:tcPr>
          <w:p w14:paraId="7119D73C" w14:textId="77777777" w:rsidR="00423352" w:rsidRPr="00423352" w:rsidRDefault="00423352" w:rsidP="00423352">
            <w:pPr>
              <w:spacing w:after="0" w:line="240" w:lineRule="auto"/>
              <w:jc w:val="center"/>
              <w:rPr>
                <w:rFonts w:ascii="Times New Roman" w:eastAsia="Arial Unicode MS" w:hAnsi="Times New Roman" w:cs="Times New Roman"/>
                <w:snapToGrid w:val="0"/>
                <w:spacing w:val="-6"/>
                <w:sz w:val="28"/>
                <w:szCs w:val="28"/>
                <w:lang w:val="kk-KZ" w:eastAsia="ru-RU"/>
              </w:rPr>
            </w:pPr>
            <w:r w:rsidRPr="00423352">
              <w:rPr>
                <w:rFonts w:ascii="Times New Roman" w:eastAsia="Arial Unicode MS" w:hAnsi="Times New Roman" w:cs="Times New Roman"/>
                <w:snapToGrid w:val="0"/>
                <w:spacing w:val="-6"/>
                <w:sz w:val="28"/>
                <w:szCs w:val="28"/>
                <w:lang w:val="kk-KZ" w:eastAsia="ru-RU"/>
              </w:rPr>
              <w:t>Ең үлкен бойлық еңістіктер, і</w:t>
            </w:r>
          </w:p>
        </w:tc>
        <w:tc>
          <w:tcPr>
            <w:tcW w:w="2250" w:type="dxa"/>
            <w:gridSpan w:val="2"/>
            <w:tcBorders>
              <w:top w:val="single" w:sz="4" w:space="0" w:color="auto"/>
              <w:left w:val="single" w:sz="4" w:space="0" w:color="auto"/>
              <w:bottom w:val="single" w:sz="4" w:space="0" w:color="auto"/>
              <w:right w:val="single" w:sz="4" w:space="0" w:color="auto"/>
            </w:tcBorders>
            <w:vAlign w:val="center"/>
          </w:tcPr>
          <w:p w14:paraId="0763036C" w14:textId="77777777" w:rsidR="00423352" w:rsidRPr="00423352" w:rsidRDefault="00423352" w:rsidP="00423352">
            <w:pPr>
              <w:spacing w:after="0" w:line="240" w:lineRule="auto"/>
              <w:jc w:val="center"/>
              <w:rPr>
                <w:rFonts w:ascii="Times New Roman" w:eastAsia="Arial Unicode MS" w:hAnsi="Times New Roman" w:cs="Times New Roman"/>
                <w:snapToGrid w:val="0"/>
                <w:spacing w:val="-6"/>
                <w:sz w:val="28"/>
                <w:szCs w:val="28"/>
                <w:lang w:eastAsia="ru-RU"/>
              </w:rPr>
            </w:pPr>
            <w:r w:rsidRPr="00423352">
              <w:rPr>
                <w:rFonts w:ascii="Times New Roman" w:eastAsia="Arial Unicode MS" w:hAnsi="Times New Roman" w:cs="Times New Roman"/>
                <w:snapToGrid w:val="0"/>
                <w:spacing w:val="-6"/>
                <w:sz w:val="28"/>
                <w:szCs w:val="28"/>
                <w:lang w:val="en-US" w:eastAsia="ru-RU"/>
              </w:rPr>
              <w:t>min</w:t>
            </w:r>
            <w:r w:rsidRPr="00423352">
              <w:rPr>
                <w:rFonts w:ascii="Times New Roman" w:eastAsia="Arial Unicode MS" w:hAnsi="Times New Roman" w:cs="Times New Roman"/>
                <w:snapToGrid w:val="0"/>
                <w:spacing w:val="-6"/>
                <w:sz w:val="28"/>
                <w:szCs w:val="28"/>
                <w:lang w:val="kk-KZ" w:eastAsia="ru-RU"/>
              </w:rPr>
              <w:t xml:space="preserve"> көру қашықтығы</w:t>
            </w:r>
            <w:r w:rsidRPr="00423352">
              <w:rPr>
                <w:rFonts w:ascii="Times New Roman" w:eastAsia="Arial Unicode MS" w:hAnsi="Times New Roman" w:cs="Times New Roman"/>
                <w:snapToGrid w:val="0"/>
                <w:spacing w:val="-6"/>
                <w:sz w:val="28"/>
                <w:szCs w:val="28"/>
                <w:lang w:eastAsia="ru-RU"/>
              </w:rPr>
              <w:t>, м</w:t>
            </w:r>
          </w:p>
        </w:tc>
        <w:tc>
          <w:tcPr>
            <w:tcW w:w="5316" w:type="dxa"/>
            <w:gridSpan w:val="5"/>
            <w:tcBorders>
              <w:top w:val="single" w:sz="4" w:space="0" w:color="auto"/>
              <w:left w:val="single" w:sz="4" w:space="0" w:color="auto"/>
              <w:bottom w:val="single" w:sz="4" w:space="0" w:color="auto"/>
              <w:right w:val="single" w:sz="4" w:space="0" w:color="auto"/>
            </w:tcBorders>
            <w:vAlign w:val="center"/>
          </w:tcPr>
          <w:p w14:paraId="7C870BFD" w14:textId="77777777" w:rsidR="00423352" w:rsidRPr="00423352" w:rsidRDefault="00423352" w:rsidP="00423352">
            <w:pPr>
              <w:spacing w:after="0" w:line="240" w:lineRule="auto"/>
              <w:jc w:val="center"/>
              <w:rPr>
                <w:rFonts w:ascii="Times New Roman" w:eastAsia="Arial Unicode MS" w:hAnsi="Times New Roman" w:cs="Times New Roman"/>
                <w:snapToGrid w:val="0"/>
                <w:spacing w:val="-6"/>
                <w:sz w:val="28"/>
                <w:szCs w:val="28"/>
                <w:lang w:eastAsia="ru-RU"/>
              </w:rPr>
            </w:pPr>
            <w:r w:rsidRPr="00423352">
              <w:rPr>
                <w:rFonts w:ascii="Times New Roman" w:eastAsia="Arial Unicode MS" w:hAnsi="Times New Roman" w:cs="Times New Roman"/>
                <w:snapToGrid w:val="0"/>
                <w:spacing w:val="-6"/>
                <w:sz w:val="28"/>
                <w:szCs w:val="28"/>
                <w:lang w:val="kk-KZ" w:eastAsia="ru-RU"/>
              </w:rPr>
              <w:t xml:space="preserve">Қисықтағы </w:t>
            </w:r>
            <w:r w:rsidRPr="00423352">
              <w:rPr>
                <w:rFonts w:ascii="Times New Roman" w:eastAsia="Arial Unicode MS" w:hAnsi="Times New Roman" w:cs="Times New Roman"/>
                <w:snapToGrid w:val="0"/>
                <w:spacing w:val="-6"/>
                <w:sz w:val="28"/>
                <w:szCs w:val="28"/>
                <w:lang w:val="en-US" w:eastAsia="ru-RU"/>
              </w:rPr>
              <w:t xml:space="preserve">min </w:t>
            </w:r>
            <w:r w:rsidRPr="00423352">
              <w:rPr>
                <w:rFonts w:ascii="Times New Roman" w:eastAsia="Arial Unicode MS" w:hAnsi="Times New Roman" w:cs="Times New Roman"/>
                <w:snapToGrid w:val="0"/>
                <w:spacing w:val="-6"/>
                <w:sz w:val="28"/>
                <w:szCs w:val="28"/>
                <w:lang w:val="kk-KZ" w:eastAsia="ru-RU"/>
              </w:rPr>
              <w:t>радиустер</w:t>
            </w:r>
            <w:r w:rsidRPr="00423352">
              <w:rPr>
                <w:rFonts w:ascii="Times New Roman" w:eastAsia="Arial Unicode MS" w:hAnsi="Times New Roman" w:cs="Times New Roman"/>
                <w:snapToGrid w:val="0"/>
                <w:spacing w:val="-6"/>
                <w:sz w:val="28"/>
                <w:szCs w:val="28"/>
                <w:lang w:eastAsia="ru-RU"/>
              </w:rPr>
              <w:t>, м</w:t>
            </w:r>
          </w:p>
        </w:tc>
      </w:tr>
      <w:tr w:rsidR="00423352" w:rsidRPr="00423352" w14:paraId="2A99E6DE" w14:textId="77777777" w:rsidTr="00DB7F7C">
        <w:trPr>
          <w:jc w:val="center"/>
        </w:trPr>
        <w:tc>
          <w:tcPr>
            <w:tcW w:w="1556" w:type="dxa"/>
            <w:vMerge/>
            <w:tcBorders>
              <w:top w:val="single" w:sz="4" w:space="0" w:color="auto"/>
              <w:left w:val="single" w:sz="4" w:space="0" w:color="auto"/>
              <w:bottom w:val="single" w:sz="4" w:space="0" w:color="auto"/>
              <w:right w:val="single" w:sz="4" w:space="0" w:color="auto"/>
            </w:tcBorders>
            <w:vAlign w:val="center"/>
          </w:tcPr>
          <w:p w14:paraId="3A10E83F" w14:textId="77777777" w:rsidR="00423352" w:rsidRPr="00423352" w:rsidRDefault="00423352" w:rsidP="00423352">
            <w:pPr>
              <w:spacing w:after="0" w:line="240" w:lineRule="auto"/>
              <w:rPr>
                <w:rFonts w:ascii="Times New Roman" w:eastAsia="Arial Unicode MS" w:hAnsi="Times New Roman" w:cs="Times New Roman"/>
                <w:snapToGrid w:val="0"/>
                <w:spacing w:val="-6"/>
                <w:sz w:val="28"/>
                <w:szCs w:val="28"/>
                <w:lang w:eastAsia="ru-RU"/>
              </w:rPr>
            </w:pPr>
          </w:p>
        </w:tc>
        <w:tc>
          <w:tcPr>
            <w:tcW w:w="1318" w:type="dxa"/>
            <w:vMerge/>
            <w:tcBorders>
              <w:top w:val="single" w:sz="4" w:space="0" w:color="auto"/>
              <w:left w:val="single" w:sz="4" w:space="0" w:color="auto"/>
              <w:bottom w:val="single" w:sz="4" w:space="0" w:color="auto"/>
              <w:right w:val="single" w:sz="4" w:space="0" w:color="auto"/>
            </w:tcBorders>
            <w:vAlign w:val="center"/>
          </w:tcPr>
          <w:p w14:paraId="35AA7D5F" w14:textId="77777777" w:rsidR="00423352" w:rsidRPr="00423352" w:rsidRDefault="00423352" w:rsidP="00423352">
            <w:pPr>
              <w:spacing w:after="0" w:line="240" w:lineRule="auto"/>
              <w:rPr>
                <w:rFonts w:ascii="Times New Roman" w:eastAsia="Arial Unicode MS" w:hAnsi="Times New Roman" w:cs="Times New Roman"/>
                <w:snapToGrid w:val="0"/>
                <w:spacing w:val="-6"/>
                <w:sz w:val="28"/>
                <w:szCs w:val="28"/>
                <w:lang w:val="kk-KZ" w:eastAsia="ru-RU"/>
              </w:rPr>
            </w:pPr>
          </w:p>
        </w:tc>
        <w:tc>
          <w:tcPr>
            <w:tcW w:w="1288" w:type="dxa"/>
            <w:vMerge w:val="restart"/>
            <w:tcBorders>
              <w:top w:val="single" w:sz="4" w:space="0" w:color="auto"/>
              <w:left w:val="single" w:sz="4" w:space="0" w:color="auto"/>
              <w:bottom w:val="single" w:sz="4" w:space="0" w:color="auto"/>
              <w:right w:val="single" w:sz="4" w:space="0" w:color="auto"/>
            </w:tcBorders>
            <w:vAlign w:val="center"/>
          </w:tcPr>
          <w:p w14:paraId="68988019" w14:textId="77777777" w:rsidR="00423352" w:rsidRPr="00423352" w:rsidRDefault="00423352" w:rsidP="00423352">
            <w:pPr>
              <w:spacing w:after="0" w:line="240" w:lineRule="auto"/>
              <w:jc w:val="center"/>
              <w:rPr>
                <w:rFonts w:ascii="Times New Roman" w:eastAsia="Arial Unicode MS" w:hAnsi="Times New Roman" w:cs="Times New Roman"/>
                <w:snapToGrid w:val="0"/>
                <w:spacing w:val="-6"/>
                <w:sz w:val="28"/>
                <w:szCs w:val="28"/>
                <w:lang w:eastAsia="ru-RU"/>
              </w:rPr>
            </w:pPr>
            <w:r w:rsidRPr="00423352">
              <w:rPr>
                <w:rFonts w:ascii="Times New Roman" w:eastAsia="Arial Unicode MS" w:hAnsi="Times New Roman" w:cs="Times New Roman"/>
                <w:snapToGrid w:val="0"/>
                <w:spacing w:val="-6"/>
                <w:sz w:val="28"/>
                <w:szCs w:val="28"/>
                <w:lang w:val="kk-KZ" w:eastAsia="ru-RU"/>
              </w:rPr>
              <w:t>аялдамада</w:t>
            </w:r>
          </w:p>
        </w:tc>
        <w:tc>
          <w:tcPr>
            <w:tcW w:w="962" w:type="dxa"/>
            <w:vMerge w:val="restart"/>
            <w:tcBorders>
              <w:top w:val="single" w:sz="4" w:space="0" w:color="auto"/>
              <w:left w:val="single" w:sz="4" w:space="0" w:color="auto"/>
              <w:bottom w:val="single" w:sz="4" w:space="0" w:color="auto"/>
              <w:right w:val="single" w:sz="4" w:space="0" w:color="auto"/>
            </w:tcBorders>
            <w:vAlign w:val="center"/>
          </w:tcPr>
          <w:p w14:paraId="3D773013" w14:textId="77777777" w:rsidR="00423352" w:rsidRPr="00423352" w:rsidRDefault="00423352" w:rsidP="00423352">
            <w:pPr>
              <w:spacing w:after="0" w:line="240" w:lineRule="auto"/>
              <w:jc w:val="center"/>
              <w:rPr>
                <w:rFonts w:ascii="Times New Roman" w:eastAsia="Arial Unicode MS" w:hAnsi="Times New Roman" w:cs="Times New Roman"/>
                <w:snapToGrid w:val="0"/>
                <w:spacing w:val="-6"/>
                <w:sz w:val="28"/>
                <w:szCs w:val="28"/>
                <w:lang w:eastAsia="ru-RU"/>
              </w:rPr>
            </w:pPr>
            <w:r w:rsidRPr="00423352">
              <w:rPr>
                <w:rFonts w:ascii="Times New Roman" w:eastAsia="Arial Unicode MS" w:hAnsi="Times New Roman" w:cs="Times New Roman"/>
                <w:snapToGrid w:val="0"/>
                <w:spacing w:val="-6"/>
                <w:sz w:val="28"/>
                <w:szCs w:val="28"/>
                <w:lang w:val="kk-KZ" w:eastAsia="ru-RU"/>
              </w:rPr>
              <w:t>Қарама қарсы көлікке дейін</w:t>
            </w:r>
          </w:p>
        </w:tc>
        <w:tc>
          <w:tcPr>
            <w:tcW w:w="2251" w:type="dxa"/>
            <w:gridSpan w:val="2"/>
            <w:tcBorders>
              <w:top w:val="single" w:sz="4" w:space="0" w:color="auto"/>
              <w:left w:val="single" w:sz="4" w:space="0" w:color="auto"/>
              <w:bottom w:val="single" w:sz="4" w:space="0" w:color="auto"/>
              <w:right w:val="single" w:sz="4" w:space="0" w:color="auto"/>
            </w:tcBorders>
            <w:vAlign w:val="center"/>
          </w:tcPr>
          <w:p w14:paraId="207C1F72" w14:textId="77777777" w:rsidR="00423352" w:rsidRPr="00423352" w:rsidRDefault="00423352" w:rsidP="00423352">
            <w:pPr>
              <w:spacing w:after="0" w:line="240" w:lineRule="auto"/>
              <w:jc w:val="center"/>
              <w:rPr>
                <w:rFonts w:ascii="Times New Roman" w:eastAsia="Arial Unicode MS" w:hAnsi="Times New Roman" w:cs="Times New Roman"/>
                <w:snapToGrid w:val="0"/>
                <w:spacing w:val="-6"/>
                <w:sz w:val="28"/>
                <w:szCs w:val="28"/>
                <w:lang w:eastAsia="ru-RU"/>
              </w:rPr>
            </w:pPr>
            <w:r w:rsidRPr="00423352">
              <w:rPr>
                <w:rFonts w:ascii="Times New Roman" w:eastAsia="Arial Unicode MS" w:hAnsi="Times New Roman" w:cs="Times New Roman"/>
                <w:snapToGrid w:val="0"/>
                <w:spacing w:val="-6"/>
                <w:sz w:val="28"/>
                <w:szCs w:val="28"/>
                <w:lang w:val="kk-KZ" w:eastAsia="ru-RU"/>
              </w:rPr>
              <w:t>Трасса жоспарында</w:t>
            </w:r>
          </w:p>
        </w:tc>
        <w:tc>
          <w:tcPr>
            <w:tcW w:w="3065" w:type="dxa"/>
            <w:gridSpan w:val="3"/>
            <w:tcBorders>
              <w:top w:val="single" w:sz="4" w:space="0" w:color="auto"/>
              <w:left w:val="single" w:sz="4" w:space="0" w:color="auto"/>
              <w:bottom w:val="single" w:sz="4" w:space="0" w:color="auto"/>
              <w:right w:val="single" w:sz="4" w:space="0" w:color="auto"/>
            </w:tcBorders>
            <w:vAlign w:val="center"/>
          </w:tcPr>
          <w:p w14:paraId="54CF2A62" w14:textId="77777777" w:rsidR="00423352" w:rsidRPr="00423352" w:rsidRDefault="00423352" w:rsidP="00423352">
            <w:pPr>
              <w:spacing w:after="0" w:line="240" w:lineRule="auto"/>
              <w:jc w:val="center"/>
              <w:rPr>
                <w:rFonts w:ascii="Times New Roman" w:eastAsia="Arial Unicode MS" w:hAnsi="Times New Roman" w:cs="Times New Roman"/>
                <w:snapToGrid w:val="0"/>
                <w:spacing w:val="-6"/>
                <w:sz w:val="28"/>
                <w:szCs w:val="28"/>
                <w:lang w:eastAsia="ru-RU"/>
              </w:rPr>
            </w:pPr>
            <w:r w:rsidRPr="00423352">
              <w:rPr>
                <w:rFonts w:ascii="Times New Roman" w:eastAsia="Arial Unicode MS" w:hAnsi="Times New Roman" w:cs="Times New Roman"/>
                <w:snapToGrid w:val="0"/>
                <w:spacing w:val="-6"/>
                <w:sz w:val="28"/>
                <w:szCs w:val="28"/>
                <w:lang w:val="kk-KZ" w:eastAsia="ru-RU"/>
              </w:rPr>
              <w:t>Бойлық кескінде</w:t>
            </w:r>
          </w:p>
        </w:tc>
      </w:tr>
      <w:tr w:rsidR="00423352" w:rsidRPr="00423352" w14:paraId="6E900A23" w14:textId="77777777" w:rsidTr="00DB7F7C">
        <w:trPr>
          <w:jc w:val="center"/>
        </w:trPr>
        <w:tc>
          <w:tcPr>
            <w:tcW w:w="1556" w:type="dxa"/>
            <w:vMerge/>
            <w:tcBorders>
              <w:top w:val="single" w:sz="4" w:space="0" w:color="auto"/>
              <w:left w:val="single" w:sz="4" w:space="0" w:color="auto"/>
              <w:bottom w:val="single" w:sz="4" w:space="0" w:color="auto"/>
              <w:right w:val="single" w:sz="4" w:space="0" w:color="auto"/>
            </w:tcBorders>
            <w:vAlign w:val="center"/>
          </w:tcPr>
          <w:p w14:paraId="6D3A9063" w14:textId="77777777" w:rsidR="00423352" w:rsidRPr="00423352" w:rsidRDefault="00423352" w:rsidP="00423352">
            <w:pPr>
              <w:spacing w:after="0" w:line="240" w:lineRule="auto"/>
              <w:rPr>
                <w:rFonts w:ascii="Times New Roman" w:eastAsia="Arial Unicode MS" w:hAnsi="Times New Roman" w:cs="Times New Roman"/>
                <w:snapToGrid w:val="0"/>
                <w:spacing w:val="-6"/>
                <w:sz w:val="28"/>
                <w:szCs w:val="28"/>
                <w:lang w:eastAsia="ru-RU"/>
              </w:rPr>
            </w:pPr>
          </w:p>
        </w:tc>
        <w:tc>
          <w:tcPr>
            <w:tcW w:w="1318" w:type="dxa"/>
            <w:vMerge/>
            <w:tcBorders>
              <w:top w:val="single" w:sz="4" w:space="0" w:color="auto"/>
              <w:left w:val="single" w:sz="4" w:space="0" w:color="auto"/>
              <w:bottom w:val="single" w:sz="4" w:space="0" w:color="auto"/>
              <w:right w:val="single" w:sz="4" w:space="0" w:color="auto"/>
            </w:tcBorders>
            <w:vAlign w:val="center"/>
          </w:tcPr>
          <w:p w14:paraId="7AC21993" w14:textId="77777777" w:rsidR="00423352" w:rsidRPr="00423352" w:rsidRDefault="00423352" w:rsidP="00423352">
            <w:pPr>
              <w:spacing w:after="0" w:line="240" w:lineRule="auto"/>
              <w:rPr>
                <w:rFonts w:ascii="Times New Roman" w:eastAsia="Arial Unicode MS" w:hAnsi="Times New Roman" w:cs="Times New Roman"/>
                <w:snapToGrid w:val="0"/>
                <w:spacing w:val="-6"/>
                <w:sz w:val="28"/>
                <w:szCs w:val="28"/>
                <w:lang w:val="kk-KZ" w:eastAsia="ru-RU"/>
              </w:rPr>
            </w:pPr>
          </w:p>
        </w:tc>
        <w:tc>
          <w:tcPr>
            <w:tcW w:w="1288" w:type="dxa"/>
            <w:vMerge/>
            <w:tcBorders>
              <w:top w:val="single" w:sz="4" w:space="0" w:color="auto"/>
              <w:left w:val="single" w:sz="4" w:space="0" w:color="auto"/>
              <w:bottom w:val="single" w:sz="4" w:space="0" w:color="auto"/>
              <w:right w:val="single" w:sz="4" w:space="0" w:color="auto"/>
            </w:tcBorders>
            <w:vAlign w:val="center"/>
          </w:tcPr>
          <w:p w14:paraId="035C2719" w14:textId="77777777" w:rsidR="00423352" w:rsidRPr="00423352" w:rsidRDefault="00423352" w:rsidP="00423352">
            <w:pPr>
              <w:spacing w:after="0" w:line="240" w:lineRule="auto"/>
              <w:rPr>
                <w:rFonts w:ascii="Times New Roman" w:eastAsia="Arial Unicode MS" w:hAnsi="Times New Roman" w:cs="Times New Roman"/>
                <w:snapToGrid w:val="0"/>
                <w:spacing w:val="-6"/>
                <w:sz w:val="28"/>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0154A5F4" w14:textId="77777777" w:rsidR="00423352" w:rsidRPr="00423352" w:rsidRDefault="00423352" w:rsidP="00423352">
            <w:pPr>
              <w:spacing w:after="0" w:line="240" w:lineRule="auto"/>
              <w:rPr>
                <w:rFonts w:ascii="Times New Roman" w:eastAsia="Arial Unicode MS" w:hAnsi="Times New Roman" w:cs="Times New Roman"/>
                <w:snapToGrid w:val="0"/>
                <w:spacing w:val="-6"/>
                <w:sz w:val="28"/>
                <w:szCs w:val="28"/>
                <w:lang w:eastAsia="ru-RU"/>
              </w:rPr>
            </w:pPr>
          </w:p>
        </w:tc>
        <w:tc>
          <w:tcPr>
            <w:tcW w:w="842" w:type="dxa"/>
            <w:vMerge w:val="restart"/>
            <w:tcBorders>
              <w:top w:val="single" w:sz="4" w:space="0" w:color="auto"/>
              <w:left w:val="single" w:sz="4" w:space="0" w:color="auto"/>
              <w:bottom w:val="single" w:sz="4" w:space="0" w:color="auto"/>
              <w:right w:val="single" w:sz="4" w:space="0" w:color="auto"/>
            </w:tcBorders>
            <w:vAlign w:val="center"/>
          </w:tcPr>
          <w:p w14:paraId="276F3A23" w14:textId="77777777" w:rsidR="00423352" w:rsidRPr="00423352" w:rsidRDefault="00423352" w:rsidP="00423352">
            <w:pPr>
              <w:spacing w:after="0" w:line="240" w:lineRule="auto"/>
              <w:jc w:val="center"/>
              <w:rPr>
                <w:rFonts w:ascii="Times New Roman" w:eastAsia="Arial Unicode MS" w:hAnsi="Times New Roman" w:cs="Times New Roman"/>
                <w:snapToGrid w:val="0"/>
                <w:spacing w:val="-6"/>
                <w:sz w:val="28"/>
                <w:szCs w:val="28"/>
                <w:lang w:eastAsia="ru-RU"/>
              </w:rPr>
            </w:pPr>
            <w:r w:rsidRPr="00423352">
              <w:rPr>
                <w:rFonts w:ascii="Times New Roman" w:eastAsia="Arial Unicode MS" w:hAnsi="Times New Roman" w:cs="Times New Roman"/>
                <w:snapToGrid w:val="0"/>
                <w:spacing w:val="-6"/>
                <w:sz w:val="28"/>
                <w:szCs w:val="28"/>
                <w:lang w:val="kk-KZ" w:eastAsia="ru-RU"/>
              </w:rPr>
              <w:t>негізгі</w:t>
            </w:r>
          </w:p>
        </w:tc>
        <w:tc>
          <w:tcPr>
            <w:tcW w:w="1409" w:type="dxa"/>
            <w:vMerge w:val="restart"/>
            <w:tcBorders>
              <w:top w:val="single" w:sz="4" w:space="0" w:color="auto"/>
              <w:left w:val="single" w:sz="4" w:space="0" w:color="auto"/>
              <w:bottom w:val="single" w:sz="4" w:space="0" w:color="auto"/>
              <w:right w:val="single" w:sz="4" w:space="0" w:color="auto"/>
            </w:tcBorders>
            <w:vAlign w:val="center"/>
          </w:tcPr>
          <w:p w14:paraId="711628E7" w14:textId="77777777" w:rsidR="00423352" w:rsidRPr="00423352" w:rsidRDefault="00423352" w:rsidP="00423352">
            <w:pPr>
              <w:spacing w:after="0" w:line="240" w:lineRule="auto"/>
              <w:jc w:val="center"/>
              <w:rPr>
                <w:rFonts w:ascii="Times New Roman" w:eastAsia="Arial Unicode MS" w:hAnsi="Times New Roman" w:cs="Times New Roman"/>
                <w:snapToGrid w:val="0"/>
                <w:spacing w:val="-6"/>
                <w:sz w:val="28"/>
                <w:szCs w:val="28"/>
                <w:lang w:eastAsia="ru-RU"/>
              </w:rPr>
            </w:pPr>
            <w:r w:rsidRPr="00423352">
              <w:rPr>
                <w:rFonts w:ascii="Times New Roman" w:eastAsia="Arial Unicode MS" w:hAnsi="Times New Roman" w:cs="Times New Roman"/>
                <w:snapToGrid w:val="0"/>
                <w:spacing w:val="-6"/>
                <w:sz w:val="28"/>
                <w:szCs w:val="28"/>
                <w:lang w:val="kk-KZ" w:eastAsia="ru-RU"/>
              </w:rPr>
              <w:t>таулы аудандарда</w:t>
            </w:r>
          </w:p>
        </w:tc>
        <w:tc>
          <w:tcPr>
            <w:tcW w:w="814" w:type="dxa"/>
            <w:vMerge w:val="restart"/>
            <w:tcBorders>
              <w:top w:val="single" w:sz="4" w:space="0" w:color="auto"/>
              <w:left w:val="single" w:sz="4" w:space="0" w:color="auto"/>
              <w:bottom w:val="single" w:sz="4" w:space="0" w:color="auto"/>
              <w:right w:val="single" w:sz="4" w:space="0" w:color="auto"/>
            </w:tcBorders>
            <w:vAlign w:val="center"/>
          </w:tcPr>
          <w:p w14:paraId="7A2C299A" w14:textId="77777777" w:rsidR="00423352" w:rsidRPr="00423352" w:rsidRDefault="00423352" w:rsidP="00423352">
            <w:pPr>
              <w:spacing w:after="0" w:line="240" w:lineRule="auto"/>
              <w:jc w:val="center"/>
              <w:rPr>
                <w:rFonts w:ascii="Times New Roman" w:eastAsia="Arial Unicode MS" w:hAnsi="Times New Roman" w:cs="Times New Roman"/>
                <w:snapToGrid w:val="0"/>
                <w:spacing w:val="-6"/>
                <w:sz w:val="28"/>
                <w:szCs w:val="28"/>
                <w:lang w:eastAsia="ru-RU"/>
              </w:rPr>
            </w:pPr>
            <w:r w:rsidRPr="00423352">
              <w:rPr>
                <w:rFonts w:ascii="Times New Roman" w:eastAsia="Arial Unicode MS" w:hAnsi="Times New Roman" w:cs="Times New Roman"/>
                <w:snapToGrid w:val="0"/>
                <w:spacing w:val="-6"/>
                <w:sz w:val="28"/>
                <w:szCs w:val="28"/>
                <w:lang w:val="kk-KZ" w:eastAsia="ru-RU"/>
              </w:rPr>
              <w:t>дөңес</w:t>
            </w:r>
          </w:p>
        </w:tc>
        <w:tc>
          <w:tcPr>
            <w:tcW w:w="2251" w:type="dxa"/>
            <w:gridSpan w:val="2"/>
            <w:tcBorders>
              <w:top w:val="single" w:sz="4" w:space="0" w:color="auto"/>
              <w:left w:val="single" w:sz="4" w:space="0" w:color="auto"/>
              <w:bottom w:val="single" w:sz="4" w:space="0" w:color="auto"/>
              <w:right w:val="single" w:sz="4" w:space="0" w:color="auto"/>
            </w:tcBorders>
            <w:vAlign w:val="center"/>
          </w:tcPr>
          <w:p w14:paraId="0B44EEF6" w14:textId="77777777" w:rsidR="00423352" w:rsidRPr="00423352" w:rsidRDefault="00423352" w:rsidP="00423352">
            <w:pPr>
              <w:spacing w:after="0" w:line="240" w:lineRule="auto"/>
              <w:jc w:val="center"/>
              <w:rPr>
                <w:rFonts w:ascii="Times New Roman" w:eastAsia="Arial Unicode MS" w:hAnsi="Times New Roman" w:cs="Times New Roman"/>
                <w:snapToGrid w:val="0"/>
                <w:spacing w:val="-6"/>
                <w:sz w:val="28"/>
                <w:szCs w:val="28"/>
                <w:lang w:eastAsia="ru-RU"/>
              </w:rPr>
            </w:pPr>
            <w:r w:rsidRPr="00423352">
              <w:rPr>
                <w:rFonts w:ascii="Times New Roman" w:eastAsia="Arial Unicode MS" w:hAnsi="Times New Roman" w:cs="Times New Roman"/>
                <w:snapToGrid w:val="0"/>
                <w:spacing w:val="-6"/>
                <w:sz w:val="28"/>
                <w:szCs w:val="28"/>
                <w:lang w:val="kk-KZ" w:eastAsia="ru-RU"/>
              </w:rPr>
              <w:t>ойыс</w:t>
            </w:r>
          </w:p>
        </w:tc>
      </w:tr>
      <w:tr w:rsidR="00423352" w:rsidRPr="00423352" w14:paraId="554E897F" w14:textId="77777777" w:rsidTr="00DB7F7C">
        <w:trPr>
          <w:jc w:val="center"/>
        </w:trPr>
        <w:tc>
          <w:tcPr>
            <w:tcW w:w="1556" w:type="dxa"/>
            <w:vMerge/>
            <w:tcBorders>
              <w:top w:val="single" w:sz="4" w:space="0" w:color="auto"/>
              <w:left w:val="single" w:sz="4" w:space="0" w:color="auto"/>
              <w:bottom w:val="single" w:sz="4" w:space="0" w:color="auto"/>
              <w:right w:val="single" w:sz="4" w:space="0" w:color="auto"/>
            </w:tcBorders>
            <w:vAlign w:val="center"/>
          </w:tcPr>
          <w:p w14:paraId="26E1D874" w14:textId="77777777" w:rsidR="00423352" w:rsidRPr="00423352" w:rsidRDefault="00423352" w:rsidP="00423352">
            <w:pPr>
              <w:spacing w:after="0" w:line="240" w:lineRule="auto"/>
              <w:rPr>
                <w:rFonts w:ascii="Times New Roman" w:eastAsia="Arial Unicode MS" w:hAnsi="Times New Roman" w:cs="Times New Roman"/>
                <w:snapToGrid w:val="0"/>
                <w:spacing w:val="-6"/>
                <w:sz w:val="28"/>
                <w:szCs w:val="28"/>
                <w:lang w:eastAsia="ru-RU"/>
              </w:rPr>
            </w:pPr>
          </w:p>
        </w:tc>
        <w:tc>
          <w:tcPr>
            <w:tcW w:w="1318" w:type="dxa"/>
            <w:vMerge/>
            <w:tcBorders>
              <w:top w:val="single" w:sz="4" w:space="0" w:color="auto"/>
              <w:left w:val="single" w:sz="4" w:space="0" w:color="auto"/>
              <w:bottom w:val="single" w:sz="4" w:space="0" w:color="auto"/>
              <w:right w:val="single" w:sz="4" w:space="0" w:color="auto"/>
            </w:tcBorders>
            <w:vAlign w:val="center"/>
          </w:tcPr>
          <w:p w14:paraId="413997CF" w14:textId="77777777" w:rsidR="00423352" w:rsidRPr="00423352" w:rsidRDefault="00423352" w:rsidP="00423352">
            <w:pPr>
              <w:spacing w:after="0" w:line="240" w:lineRule="auto"/>
              <w:rPr>
                <w:rFonts w:ascii="Times New Roman" w:eastAsia="Arial Unicode MS" w:hAnsi="Times New Roman" w:cs="Times New Roman"/>
                <w:snapToGrid w:val="0"/>
                <w:spacing w:val="-6"/>
                <w:sz w:val="28"/>
                <w:szCs w:val="28"/>
                <w:lang w:val="kk-KZ" w:eastAsia="ru-RU"/>
              </w:rPr>
            </w:pPr>
          </w:p>
        </w:tc>
        <w:tc>
          <w:tcPr>
            <w:tcW w:w="1288" w:type="dxa"/>
            <w:vMerge/>
            <w:tcBorders>
              <w:top w:val="single" w:sz="4" w:space="0" w:color="auto"/>
              <w:left w:val="single" w:sz="4" w:space="0" w:color="auto"/>
              <w:bottom w:val="single" w:sz="4" w:space="0" w:color="auto"/>
              <w:right w:val="single" w:sz="4" w:space="0" w:color="auto"/>
            </w:tcBorders>
            <w:vAlign w:val="center"/>
          </w:tcPr>
          <w:p w14:paraId="5981A67B" w14:textId="77777777" w:rsidR="00423352" w:rsidRPr="00423352" w:rsidRDefault="00423352" w:rsidP="00423352">
            <w:pPr>
              <w:spacing w:after="0" w:line="240" w:lineRule="auto"/>
              <w:rPr>
                <w:rFonts w:ascii="Times New Roman" w:eastAsia="Arial Unicode MS" w:hAnsi="Times New Roman" w:cs="Times New Roman"/>
                <w:snapToGrid w:val="0"/>
                <w:spacing w:val="-6"/>
                <w:sz w:val="28"/>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5DDCA50F" w14:textId="77777777" w:rsidR="00423352" w:rsidRPr="00423352" w:rsidRDefault="00423352" w:rsidP="00423352">
            <w:pPr>
              <w:spacing w:after="0" w:line="240" w:lineRule="auto"/>
              <w:rPr>
                <w:rFonts w:ascii="Times New Roman" w:eastAsia="Arial Unicode MS" w:hAnsi="Times New Roman" w:cs="Times New Roman"/>
                <w:snapToGrid w:val="0"/>
                <w:spacing w:val="-6"/>
                <w:sz w:val="28"/>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74B50B42" w14:textId="77777777" w:rsidR="00423352" w:rsidRPr="00423352" w:rsidRDefault="00423352" w:rsidP="00423352">
            <w:pPr>
              <w:spacing w:after="0" w:line="240" w:lineRule="auto"/>
              <w:rPr>
                <w:rFonts w:ascii="Times New Roman" w:eastAsia="Arial Unicode MS" w:hAnsi="Times New Roman" w:cs="Times New Roman"/>
                <w:snapToGrid w:val="0"/>
                <w:spacing w:val="-6"/>
                <w:sz w:val="28"/>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607DE8DF" w14:textId="77777777" w:rsidR="00423352" w:rsidRPr="00423352" w:rsidRDefault="00423352" w:rsidP="00423352">
            <w:pPr>
              <w:spacing w:after="0" w:line="240" w:lineRule="auto"/>
              <w:rPr>
                <w:rFonts w:ascii="Times New Roman" w:eastAsia="Arial Unicode MS" w:hAnsi="Times New Roman" w:cs="Times New Roman"/>
                <w:snapToGrid w:val="0"/>
                <w:spacing w:val="-6"/>
                <w:sz w:val="28"/>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595BA3A1" w14:textId="77777777" w:rsidR="00423352" w:rsidRPr="00423352" w:rsidRDefault="00423352" w:rsidP="00423352">
            <w:pPr>
              <w:spacing w:after="0" w:line="240" w:lineRule="auto"/>
              <w:rPr>
                <w:rFonts w:ascii="Times New Roman" w:eastAsia="Arial Unicode MS" w:hAnsi="Times New Roman" w:cs="Times New Roman"/>
                <w:snapToGrid w:val="0"/>
                <w:spacing w:val="-6"/>
                <w:sz w:val="28"/>
                <w:szCs w:val="28"/>
                <w:lang w:eastAsia="ru-RU"/>
              </w:rPr>
            </w:pPr>
          </w:p>
        </w:tc>
        <w:tc>
          <w:tcPr>
            <w:tcW w:w="842" w:type="dxa"/>
            <w:tcBorders>
              <w:top w:val="single" w:sz="4" w:space="0" w:color="auto"/>
              <w:left w:val="single" w:sz="4" w:space="0" w:color="auto"/>
              <w:bottom w:val="single" w:sz="4" w:space="0" w:color="auto"/>
              <w:right w:val="single" w:sz="4" w:space="0" w:color="auto"/>
            </w:tcBorders>
            <w:vAlign w:val="center"/>
          </w:tcPr>
          <w:p w14:paraId="2BA1318E" w14:textId="77777777" w:rsidR="00423352" w:rsidRPr="00423352" w:rsidRDefault="00423352" w:rsidP="00423352">
            <w:pPr>
              <w:spacing w:after="0" w:line="240" w:lineRule="auto"/>
              <w:jc w:val="center"/>
              <w:rPr>
                <w:rFonts w:ascii="Times New Roman" w:eastAsia="Arial Unicode MS" w:hAnsi="Times New Roman" w:cs="Times New Roman"/>
                <w:snapToGrid w:val="0"/>
                <w:spacing w:val="-6"/>
                <w:sz w:val="28"/>
                <w:szCs w:val="28"/>
                <w:lang w:eastAsia="ru-RU"/>
              </w:rPr>
            </w:pPr>
            <w:r w:rsidRPr="00423352">
              <w:rPr>
                <w:rFonts w:ascii="Times New Roman" w:eastAsia="Arial Unicode MS" w:hAnsi="Times New Roman" w:cs="Times New Roman"/>
                <w:snapToGrid w:val="0"/>
                <w:spacing w:val="-6"/>
                <w:sz w:val="28"/>
                <w:szCs w:val="28"/>
                <w:lang w:val="kk-KZ" w:eastAsia="ru-RU"/>
              </w:rPr>
              <w:t>негізгі</w:t>
            </w:r>
          </w:p>
        </w:tc>
        <w:tc>
          <w:tcPr>
            <w:tcW w:w="1409" w:type="dxa"/>
            <w:tcBorders>
              <w:top w:val="single" w:sz="4" w:space="0" w:color="auto"/>
              <w:left w:val="single" w:sz="4" w:space="0" w:color="auto"/>
              <w:bottom w:val="single" w:sz="4" w:space="0" w:color="auto"/>
              <w:right w:val="single" w:sz="4" w:space="0" w:color="auto"/>
            </w:tcBorders>
            <w:vAlign w:val="center"/>
          </w:tcPr>
          <w:p w14:paraId="61F6D4CC" w14:textId="77777777" w:rsidR="00423352" w:rsidRPr="00423352" w:rsidRDefault="00423352" w:rsidP="00423352">
            <w:pPr>
              <w:spacing w:after="0" w:line="240" w:lineRule="auto"/>
              <w:jc w:val="center"/>
              <w:rPr>
                <w:rFonts w:ascii="Times New Roman" w:eastAsia="Arial Unicode MS" w:hAnsi="Times New Roman" w:cs="Times New Roman"/>
                <w:snapToGrid w:val="0"/>
                <w:spacing w:val="-6"/>
                <w:sz w:val="28"/>
                <w:szCs w:val="28"/>
                <w:lang w:eastAsia="ru-RU"/>
              </w:rPr>
            </w:pPr>
            <w:r w:rsidRPr="00423352">
              <w:rPr>
                <w:rFonts w:ascii="Times New Roman" w:eastAsia="Arial Unicode MS" w:hAnsi="Times New Roman" w:cs="Times New Roman"/>
                <w:snapToGrid w:val="0"/>
                <w:spacing w:val="-6"/>
                <w:sz w:val="28"/>
                <w:szCs w:val="28"/>
                <w:lang w:val="kk-KZ" w:eastAsia="ru-RU"/>
              </w:rPr>
              <w:t>Таулы аудандарда</w:t>
            </w:r>
          </w:p>
        </w:tc>
      </w:tr>
      <w:tr w:rsidR="00423352" w:rsidRPr="00423352" w14:paraId="2109B75D" w14:textId="77777777" w:rsidTr="00DB7F7C">
        <w:trPr>
          <w:jc w:val="center"/>
        </w:trPr>
        <w:tc>
          <w:tcPr>
            <w:tcW w:w="1556" w:type="dxa"/>
            <w:tcBorders>
              <w:top w:val="double" w:sz="4" w:space="0" w:color="auto"/>
              <w:left w:val="single" w:sz="4" w:space="0" w:color="auto"/>
              <w:bottom w:val="single" w:sz="4" w:space="0" w:color="auto"/>
              <w:right w:val="single" w:sz="4" w:space="0" w:color="auto"/>
            </w:tcBorders>
            <w:vAlign w:val="center"/>
          </w:tcPr>
          <w:p w14:paraId="40FDC2D9"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w:t>
            </w:r>
          </w:p>
        </w:tc>
        <w:tc>
          <w:tcPr>
            <w:tcW w:w="1318" w:type="dxa"/>
            <w:tcBorders>
              <w:top w:val="double" w:sz="4" w:space="0" w:color="auto"/>
              <w:left w:val="single" w:sz="4" w:space="0" w:color="auto"/>
              <w:bottom w:val="single" w:sz="4" w:space="0" w:color="auto"/>
              <w:right w:val="single" w:sz="4" w:space="0" w:color="auto"/>
            </w:tcBorders>
            <w:vAlign w:val="center"/>
          </w:tcPr>
          <w:p w14:paraId="6228E662"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2</w:t>
            </w:r>
          </w:p>
        </w:tc>
        <w:tc>
          <w:tcPr>
            <w:tcW w:w="1288" w:type="dxa"/>
            <w:tcBorders>
              <w:top w:val="double" w:sz="4" w:space="0" w:color="auto"/>
              <w:left w:val="single" w:sz="4" w:space="0" w:color="auto"/>
              <w:bottom w:val="single" w:sz="4" w:space="0" w:color="auto"/>
              <w:right w:val="single" w:sz="4" w:space="0" w:color="auto"/>
            </w:tcBorders>
            <w:vAlign w:val="center"/>
          </w:tcPr>
          <w:p w14:paraId="561B187D"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3</w:t>
            </w:r>
          </w:p>
        </w:tc>
        <w:tc>
          <w:tcPr>
            <w:tcW w:w="962" w:type="dxa"/>
            <w:tcBorders>
              <w:top w:val="double" w:sz="4" w:space="0" w:color="auto"/>
              <w:left w:val="single" w:sz="4" w:space="0" w:color="auto"/>
              <w:bottom w:val="single" w:sz="4" w:space="0" w:color="auto"/>
              <w:right w:val="single" w:sz="4" w:space="0" w:color="auto"/>
            </w:tcBorders>
            <w:vAlign w:val="center"/>
          </w:tcPr>
          <w:p w14:paraId="688759E9"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4</w:t>
            </w:r>
          </w:p>
        </w:tc>
        <w:tc>
          <w:tcPr>
            <w:tcW w:w="842" w:type="dxa"/>
            <w:tcBorders>
              <w:top w:val="double" w:sz="4" w:space="0" w:color="auto"/>
              <w:left w:val="single" w:sz="4" w:space="0" w:color="auto"/>
              <w:bottom w:val="single" w:sz="4" w:space="0" w:color="auto"/>
              <w:right w:val="single" w:sz="4" w:space="0" w:color="auto"/>
            </w:tcBorders>
            <w:vAlign w:val="center"/>
          </w:tcPr>
          <w:p w14:paraId="2B912C11"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5</w:t>
            </w:r>
          </w:p>
        </w:tc>
        <w:tc>
          <w:tcPr>
            <w:tcW w:w="1409" w:type="dxa"/>
            <w:tcBorders>
              <w:top w:val="double" w:sz="4" w:space="0" w:color="auto"/>
              <w:left w:val="single" w:sz="4" w:space="0" w:color="auto"/>
              <w:bottom w:val="single" w:sz="4" w:space="0" w:color="auto"/>
              <w:right w:val="single" w:sz="4" w:space="0" w:color="auto"/>
            </w:tcBorders>
            <w:vAlign w:val="center"/>
          </w:tcPr>
          <w:p w14:paraId="7B545BA5"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6</w:t>
            </w:r>
          </w:p>
        </w:tc>
        <w:tc>
          <w:tcPr>
            <w:tcW w:w="814" w:type="dxa"/>
            <w:tcBorders>
              <w:top w:val="double" w:sz="4" w:space="0" w:color="auto"/>
              <w:left w:val="single" w:sz="4" w:space="0" w:color="auto"/>
              <w:bottom w:val="single" w:sz="4" w:space="0" w:color="auto"/>
              <w:right w:val="single" w:sz="4" w:space="0" w:color="auto"/>
            </w:tcBorders>
            <w:vAlign w:val="center"/>
          </w:tcPr>
          <w:p w14:paraId="6E4CB01D"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7</w:t>
            </w:r>
          </w:p>
        </w:tc>
        <w:tc>
          <w:tcPr>
            <w:tcW w:w="842" w:type="dxa"/>
            <w:tcBorders>
              <w:top w:val="double" w:sz="4" w:space="0" w:color="auto"/>
              <w:left w:val="single" w:sz="4" w:space="0" w:color="auto"/>
              <w:bottom w:val="single" w:sz="4" w:space="0" w:color="auto"/>
              <w:right w:val="single" w:sz="4" w:space="0" w:color="auto"/>
            </w:tcBorders>
            <w:vAlign w:val="center"/>
          </w:tcPr>
          <w:p w14:paraId="0F0D4D63"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8</w:t>
            </w:r>
          </w:p>
        </w:tc>
        <w:tc>
          <w:tcPr>
            <w:tcW w:w="1409" w:type="dxa"/>
            <w:tcBorders>
              <w:top w:val="double" w:sz="4" w:space="0" w:color="auto"/>
              <w:left w:val="single" w:sz="4" w:space="0" w:color="auto"/>
              <w:bottom w:val="single" w:sz="4" w:space="0" w:color="auto"/>
              <w:right w:val="single" w:sz="4" w:space="0" w:color="auto"/>
            </w:tcBorders>
            <w:vAlign w:val="center"/>
          </w:tcPr>
          <w:p w14:paraId="0C5E8464"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9</w:t>
            </w:r>
          </w:p>
        </w:tc>
      </w:tr>
      <w:tr w:rsidR="00423352" w:rsidRPr="00423352" w14:paraId="03F43445" w14:textId="77777777" w:rsidTr="00DB7F7C">
        <w:trPr>
          <w:trHeight w:val="225"/>
          <w:jc w:val="center"/>
        </w:trPr>
        <w:tc>
          <w:tcPr>
            <w:tcW w:w="1556" w:type="dxa"/>
            <w:tcBorders>
              <w:top w:val="single" w:sz="4" w:space="0" w:color="auto"/>
              <w:left w:val="single" w:sz="4" w:space="0" w:color="auto"/>
              <w:bottom w:val="single" w:sz="4" w:space="0" w:color="auto"/>
              <w:right w:val="single" w:sz="4" w:space="0" w:color="auto"/>
            </w:tcBorders>
            <w:vAlign w:val="center"/>
          </w:tcPr>
          <w:p w14:paraId="0CCC25C2"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150</w:t>
            </w:r>
          </w:p>
        </w:tc>
        <w:tc>
          <w:tcPr>
            <w:tcW w:w="1318" w:type="dxa"/>
            <w:tcBorders>
              <w:top w:val="single" w:sz="4" w:space="0" w:color="auto"/>
              <w:left w:val="single" w:sz="4" w:space="0" w:color="auto"/>
              <w:bottom w:val="single" w:sz="4" w:space="0" w:color="auto"/>
              <w:right w:val="single" w:sz="4" w:space="0" w:color="auto"/>
            </w:tcBorders>
            <w:vAlign w:val="center"/>
          </w:tcPr>
          <w:p w14:paraId="0ED13515"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30</w:t>
            </w:r>
          </w:p>
        </w:tc>
        <w:tc>
          <w:tcPr>
            <w:tcW w:w="1288" w:type="dxa"/>
            <w:tcBorders>
              <w:top w:val="single" w:sz="4" w:space="0" w:color="auto"/>
              <w:left w:val="single" w:sz="4" w:space="0" w:color="auto"/>
              <w:bottom w:val="single" w:sz="4" w:space="0" w:color="auto"/>
              <w:right w:val="single" w:sz="4" w:space="0" w:color="auto"/>
            </w:tcBorders>
            <w:vAlign w:val="center"/>
          </w:tcPr>
          <w:p w14:paraId="0AEE238D"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300</w:t>
            </w:r>
          </w:p>
        </w:tc>
        <w:tc>
          <w:tcPr>
            <w:tcW w:w="962" w:type="dxa"/>
            <w:tcBorders>
              <w:top w:val="single" w:sz="4" w:space="0" w:color="auto"/>
              <w:left w:val="single" w:sz="4" w:space="0" w:color="auto"/>
              <w:bottom w:val="single" w:sz="4" w:space="0" w:color="auto"/>
              <w:right w:val="single" w:sz="4" w:space="0" w:color="auto"/>
            </w:tcBorders>
            <w:vAlign w:val="center"/>
          </w:tcPr>
          <w:p w14:paraId="6CD67F2F"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w:t>
            </w:r>
          </w:p>
        </w:tc>
        <w:tc>
          <w:tcPr>
            <w:tcW w:w="842" w:type="dxa"/>
            <w:tcBorders>
              <w:top w:val="single" w:sz="4" w:space="0" w:color="auto"/>
              <w:left w:val="single" w:sz="4" w:space="0" w:color="auto"/>
              <w:bottom w:val="single" w:sz="4" w:space="0" w:color="auto"/>
              <w:right w:val="single" w:sz="4" w:space="0" w:color="auto"/>
            </w:tcBorders>
            <w:vAlign w:val="center"/>
          </w:tcPr>
          <w:p w14:paraId="7BDA194B"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1200</w:t>
            </w:r>
          </w:p>
        </w:tc>
        <w:tc>
          <w:tcPr>
            <w:tcW w:w="1409" w:type="dxa"/>
            <w:tcBorders>
              <w:top w:val="single" w:sz="4" w:space="0" w:color="auto"/>
              <w:left w:val="single" w:sz="4" w:space="0" w:color="auto"/>
              <w:bottom w:val="single" w:sz="4" w:space="0" w:color="auto"/>
              <w:right w:val="single" w:sz="4" w:space="0" w:color="auto"/>
            </w:tcBorders>
            <w:vAlign w:val="center"/>
          </w:tcPr>
          <w:p w14:paraId="79094FBF"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1000</w:t>
            </w:r>
          </w:p>
        </w:tc>
        <w:tc>
          <w:tcPr>
            <w:tcW w:w="814" w:type="dxa"/>
            <w:tcBorders>
              <w:top w:val="single" w:sz="4" w:space="0" w:color="auto"/>
              <w:left w:val="single" w:sz="4" w:space="0" w:color="auto"/>
              <w:bottom w:val="single" w:sz="4" w:space="0" w:color="auto"/>
              <w:right w:val="single" w:sz="4" w:space="0" w:color="auto"/>
            </w:tcBorders>
            <w:vAlign w:val="center"/>
          </w:tcPr>
          <w:p w14:paraId="75455C2D"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30000</w:t>
            </w:r>
          </w:p>
        </w:tc>
        <w:tc>
          <w:tcPr>
            <w:tcW w:w="842" w:type="dxa"/>
            <w:tcBorders>
              <w:top w:val="single" w:sz="4" w:space="0" w:color="auto"/>
              <w:left w:val="single" w:sz="4" w:space="0" w:color="auto"/>
              <w:bottom w:val="single" w:sz="4" w:space="0" w:color="auto"/>
              <w:right w:val="single" w:sz="4" w:space="0" w:color="auto"/>
            </w:tcBorders>
            <w:vAlign w:val="center"/>
          </w:tcPr>
          <w:p w14:paraId="00EE2C0D"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7000</w:t>
            </w:r>
          </w:p>
        </w:tc>
        <w:tc>
          <w:tcPr>
            <w:tcW w:w="1409" w:type="dxa"/>
            <w:tcBorders>
              <w:top w:val="single" w:sz="4" w:space="0" w:color="auto"/>
              <w:left w:val="single" w:sz="4" w:space="0" w:color="auto"/>
              <w:bottom w:val="single" w:sz="4" w:space="0" w:color="auto"/>
              <w:right w:val="single" w:sz="4" w:space="0" w:color="auto"/>
            </w:tcBorders>
            <w:vAlign w:val="center"/>
          </w:tcPr>
          <w:p w14:paraId="4C1CB262"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4000</w:t>
            </w:r>
          </w:p>
        </w:tc>
      </w:tr>
      <w:tr w:rsidR="00423352" w:rsidRPr="00423352" w14:paraId="00B0F1FA" w14:textId="77777777" w:rsidTr="00DB7F7C">
        <w:trPr>
          <w:trHeight w:val="225"/>
          <w:jc w:val="center"/>
        </w:trPr>
        <w:tc>
          <w:tcPr>
            <w:tcW w:w="1556" w:type="dxa"/>
            <w:tcBorders>
              <w:top w:val="single" w:sz="4" w:space="0" w:color="auto"/>
              <w:left w:val="single" w:sz="4" w:space="0" w:color="auto"/>
              <w:bottom w:val="single" w:sz="4" w:space="0" w:color="auto"/>
              <w:right w:val="single" w:sz="4" w:space="0" w:color="auto"/>
            </w:tcBorders>
            <w:vAlign w:val="center"/>
          </w:tcPr>
          <w:p w14:paraId="4A85F1C4"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120</w:t>
            </w:r>
          </w:p>
        </w:tc>
        <w:tc>
          <w:tcPr>
            <w:tcW w:w="1318" w:type="dxa"/>
            <w:tcBorders>
              <w:top w:val="single" w:sz="4" w:space="0" w:color="auto"/>
              <w:left w:val="single" w:sz="4" w:space="0" w:color="auto"/>
              <w:bottom w:val="single" w:sz="4" w:space="0" w:color="auto"/>
              <w:right w:val="single" w:sz="4" w:space="0" w:color="auto"/>
            </w:tcBorders>
            <w:vAlign w:val="center"/>
          </w:tcPr>
          <w:p w14:paraId="0F98B69C"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40</w:t>
            </w:r>
          </w:p>
        </w:tc>
        <w:tc>
          <w:tcPr>
            <w:tcW w:w="1288" w:type="dxa"/>
            <w:tcBorders>
              <w:top w:val="single" w:sz="4" w:space="0" w:color="auto"/>
              <w:left w:val="single" w:sz="4" w:space="0" w:color="auto"/>
              <w:bottom w:val="single" w:sz="4" w:space="0" w:color="auto"/>
              <w:right w:val="single" w:sz="4" w:space="0" w:color="auto"/>
            </w:tcBorders>
            <w:vAlign w:val="center"/>
          </w:tcPr>
          <w:p w14:paraId="70A2404E"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250</w:t>
            </w:r>
          </w:p>
        </w:tc>
        <w:tc>
          <w:tcPr>
            <w:tcW w:w="962" w:type="dxa"/>
            <w:tcBorders>
              <w:top w:val="single" w:sz="4" w:space="0" w:color="auto"/>
              <w:left w:val="single" w:sz="4" w:space="0" w:color="auto"/>
              <w:bottom w:val="single" w:sz="4" w:space="0" w:color="auto"/>
              <w:right w:val="single" w:sz="4" w:space="0" w:color="auto"/>
            </w:tcBorders>
            <w:vAlign w:val="center"/>
          </w:tcPr>
          <w:p w14:paraId="1B89F509"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450</w:t>
            </w:r>
          </w:p>
        </w:tc>
        <w:tc>
          <w:tcPr>
            <w:tcW w:w="842" w:type="dxa"/>
            <w:tcBorders>
              <w:top w:val="single" w:sz="4" w:space="0" w:color="auto"/>
              <w:left w:val="single" w:sz="4" w:space="0" w:color="auto"/>
              <w:bottom w:val="single" w:sz="4" w:space="0" w:color="auto"/>
              <w:right w:val="single" w:sz="4" w:space="0" w:color="auto"/>
            </w:tcBorders>
            <w:vAlign w:val="center"/>
          </w:tcPr>
          <w:p w14:paraId="168A281F"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800</w:t>
            </w:r>
          </w:p>
        </w:tc>
        <w:tc>
          <w:tcPr>
            <w:tcW w:w="1409" w:type="dxa"/>
            <w:tcBorders>
              <w:top w:val="single" w:sz="4" w:space="0" w:color="auto"/>
              <w:left w:val="single" w:sz="4" w:space="0" w:color="auto"/>
              <w:bottom w:val="single" w:sz="4" w:space="0" w:color="auto"/>
              <w:right w:val="single" w:sz="4" w:space="0" w:color="auto"/>
            </w:tcBorders>
            <w:vAlign w:val="center"/>
          </w:tcPr>
          <w:p w14:paraId="4D31FC89"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600</w:t>
            </w:r>
          </w:p>
        </w:tc>
        <w:tc>
          <w:tcPr>
            <w:tcW w:w="814" w:type="dxa"/>
            <w:tcBorders>
              <w:top w:val="single" w:sz="4" w:space="0" w:color="auto"/>
              <w:left w:val="single" w:sz="4" w:space="0" w:color="auto"/>
              <w:bottom w:val="single" w:sz="4" w:space="0" w:color="auto"/>
              <w:right w:val="single" w:sz="4" w:space="0" w:color="auto"/>
            </w:tcBorders>
            <w:vAlign w:val="center"/>
          </w:tcPr>
          <w:p w14:paraId="11B1F45B"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15000</w:t>
            </w:r>
          </w:p>
        </w:tc>
        <w:tc>
          <w:tcPr>
            <w:tcW w:w="842" w:type="dxa"/>
            <w:tcBorders>
              <w:top w:val="single" w:sz="4" w:space="0" w:color="auto"/>
              <w:left w:val="single" w:sz="4" w:space="0" w:color="auto"/>
              <w:bottom w:val="single" w:sz="4" w:space="0" w:color="auto"/>
              <w:right w:val="single" w:sz="4" w:space="0" w:color="auto"/>
            </w:tcBorders>
            <w:vAlign w:val="center"/>
          </w:tcPr>
          <w:p w14:paraId="72F7FFB4"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5000</w:t>
            </w:r>
          </w:p>
        </w:tc>
        <w:tc>
          <w:tcPr>
            <w:tcW w:w="1409" w:type="dxa"/>
            <w:tcBorders>
              <w:top w:val="single" w:sz="4" w:space="0" w:color="auto"/>
              <w:left w:val="single" w:sz="4" w:space="0" w:color="auto"/>
              <w:bottom w:val="single" w:sz="4" w:space="0" w:color="auto"/>
              <w:right w:val="single" w:sz="4" w:space="0" w:color="auto"/>
            </w:tcBorders>
            <w:vAlign w:val="center"/>
          </w:tcPr>
          <w:p w14:paraId="2F198285"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2500</w:t>
            </w:r>
          </w:p>
        </w:tc>
      </w:tr>
      <w:tr w:rsidR="00423352" w:rsidRPr="00423352" w14:paraId="6DF421D1" w14:textId="77777777" w:rsidTr="00DB7F7C">
        <w:trPr>
          <w:trHeight w:val="225"/>
          <w:jc w:val="center"/>
        </w:trPr>
        <w:tc>
          <w:tcPr>
            <w:tcW w:w="1556" w:type="dxa"/>
            <w:tcBorders>
              <w:top w:val="single" w:sz="4" w:space="0" w:color="auto"/>
              <w:left w:val="single" w:sz="4" w:space="0" w:color="auto"/>
              <w:bottom w:val="single" w:sz="4" w:space="0" w:color="auto"/>
              <w:right w:val="single" w:sz="4" w:space="0" w:color="auto"/>
            </w:tcBorders>
            <w:vAlign w:val="center"/>
          </w:tcPr>
          <w:p w14:paraId="1F3FA624"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110</w:t>
            </w:r>
          </w:p>
        </w:tc>
        <w:tc>
          <w:tcPr>
            <w:tcW w:w="1318" w:type="dxa"/>
            <w:tcBorders>
              <w:top w:val="single" w:sz="4" w:space="0" w:color="auto"/>
              <w:left w:val="single" w:sz="4" w:space="0" w:color="auto"/>
              <w:bottom w:val="single" w:sz="4" w:space="0" w:color="auto"/>
              <w:right w:val="single" w:sz="4" w:space="0" w:color="auto"/>
            </w:tcBorders>
            <w:vAlign w:val="center"/>
          </w:tcPr>
          <w:p w14:paraId="67D56DE5"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45</w:t>
            </w:r>
          </w:p>
        </w:tc>
        <w:tc>
          <w:tcPr>
            <w:tcW w:w="1288" w:type="dxa"/>
            <w:tcBorders>
              <w:top w:val="single" w:sz="4" w:space="0" w:color="auto"/>
              <w:left w:val="single" w:sz="4" w:space="0" w:color="auto"/>
              <w:bottom w:val="single" w:sz="4" w:space="0" w:color="auto"/>
              <w:right w:val="single" w:sz="4" w:space="0" w:color="auto"/>
            </w:tcBorders>
            <w:vAlign w:val="center"/>
          </w:tcPr>
          <w:p w14:paraId="01E5E617"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200</w:t>
            </w:r>
          </w:p>
        </w:tc>
        <w:tc>
          <w:tcPr>
            <w:tcW w:w="962" w:type="dxa"/>
            <w:tcBorders>
              <w:top w:val="single" w:sz="4" w:space="0" w:color="auto"/>
              <w:left w:val="single" w:sz="4" w:space="0" w:color="auto"/>
              <w:bottom w:val="single" w:sz="4" w:space="0" w:color="auto"/>
              <w:right w:val="single" w:sz="4" w:space="0" w:color="auto"/>
            </w:tcBorders>
            <w:vAlign w:val="center"/>
          </w:tcPr>
          <w:p w14:paraId="6BB8ADC2"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450</w:t>
            </w:r>
          </w:p>
        </w:tc>
        <w:tc>
          <w:tcPr>
            <w:tcW w:w="842" w:type="dxa"/>
            <w:tcBorders>
              <w:top w:val="single" w:sz="4" w:space="0" w:color="auto"/>
              <w:left w:val="single" w:sz="4" w:space="0" w:color="auto"/>
              <w:bottom w:val="single" w:sz="4" w:space="0" w:color="auto"/>
              <w:right w:val="single" w:sz="4" w:space="0" w:color="auto"/>
            </w:tcBorders>
            <w:vAlign w:val="center"/>
          </w:tcPr>
          <w:p w14:paraId="26EEEE88"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700</w:t>
            </w:r>
          </w:p>
        </w:tc>
        <w:tc>
          <w:tcPr>
            <w:tcW w:w="1409" w:type="dxa"/>
            <w:tcBorders>
              <w:top w:val="single" w:sz="4" w:space="0" w:color="auto"/>
              <w:left w:val="single" w:sz="4" w:space="0" w:color="auto"/>
              <w:bottom w:val="single" w:sz="4" w:space="0" w:color="auto"/>
              <w:right w:val="single" w:sz="4" w:space="0" w:color="auto"/>
            </w:tcBorders>
            <w:vAlign w:val="center"/>
          </w:tcPr>
          <w:p w14:paraId="374195F9"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500</w:t>
            </w:r>
          </w:p>
        </w:tc>
        <w:tc>
          <w:tcPr>
            <w:tcW w:w="814" w:type="dxa"/>
            <w:tcBorders>
              <w:top w:val="single" w:sz="4" w:space="0" w:color="auto"/>
              <w:left w:val="single" w:sz="4" w:space="0" w:color="auto"/>
              <w:bottom w:val="single" w:sz="4" w:space="0" w:color="auto"/>
              <w:right w:val="single" w:sz="4" w:space="0" w:color="auto"/>
            </w:tcBorders>
            <w:vAlign w:val="center"/>
          </w:tcPr>
          <w:p w14:paraId="6A233EA2"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13000</w:t>
            </w:r>
          </w:p>
        </w:tc>
        <w:tc>
          <w:tcPr>
            <w:tcW w:w="842" w:type="dxa"/>
            <w:tcBorders>
              <w:top w:val="single" w:sz="4" w:space="0" w:color="auto"/>
              <w:left w:val="single" w:sz="4" w:space="0" w:color="auto"/>
              <w:bottom w:val="single" w:sz="4" w:space="0" w:color="auto"/>
              <w:right w:val="single" w:sz="4" w:space="0" w:color="auto"/>
            </w:tcBorders>
            <w:vAlign w:val="center"/>
          </w:tcPr>
          <w:p w14:paraId="6526AA23"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4000</w:t>
            </w:r>
          </w:p>
        </w:tc>
        <w:tc>
          <w:tcPr>
            <w:tcW w:w="1409" w:type="dxa"/>
            <w:tcBorders>
              <w:top w:val="single" w:sz="4" w:space="0" w:color="auto"/>
              <w:left w:val="single" w:sz="4" w:space="0" w:color="auto"/>
              <w:bottom w:val="single" w:sz="4" w:space="0" w:color="auto"/>
              <w:right w:val="single" w:sz="4" w:space="0" w:color="auto"/>
            </w:tcBorders>
            <w:vAlign w:val="center"/>
          </w:tcPr>
          <w:p w14:paraId="1759E007"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2000</w:t>
            </w:r>
          </w:p>
        </w:tc>
      </w:tr>
      <w:tr w:rsidR="00423352" w:rsidRPr="00423352" w14:paraId="0038236A" w14:textId="77777777" w:rsidTr="00DB7F7C">
        <w:trPr>
          <w:trHeight w:val="225"/>
          <w:jc w:val="center"/>
        </w:trPr>
        <w:tc>
          <w:tcPr>
            <w:tcW w:w="1556" w:type="dxa"/>
            <w:tcBorders>
              <w:top w:val="single" w:sz="4" w:space="0" w:color="auto"/>
              <w:left w:val="single" w:sz="4" w:space="0" w:color="auto"/>
              <w:bottom w:val="single" w:sz="4" w:space="0" w:color="auto"/>
              <w:right w:val="single" w:sz="4" w:space="0" w:color="auto"/>
            </w:tcBorders>
            <w:vAlign w:val="center"/>
          </w:tcPr>
          <w:p w14:paraId="49C22E62"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100</w:t>
            </w:r>
          </w:p>
        </w:tc>
        <w:tc>
          <w:tcPr>
            <w:tcW w:w="1318" w:type="dxa"/>
            <w:tcBorders>
              <w:top w:val="single" w:sz="4" w:space="0" w:color="auto"/>
              <w:left w:val="single" w:sz="4" w:space="0" w:color="auto"/>
              <w:bottom w:val="single" w:sz="4" w:space="0" w:color="auto"/>
              <w:right w:val="single" w:sz="4" w:space="0" w:color="auto"/>
            </w:tcBorders>
            <w:vAlign w:val="center"/>
          </w:tcPr>
          <w:p w14:paraId="397A4F53"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50</w:t>
            </w:r>
          </w:p>
        </w:tc>
        <w:tc>
          <w:tcPr>
            <w:tcW w:w="1288" w:type="dxa"/>
            <w:tcBorders>
              <w:top w:val="single" w:sz="4" w:space="0" w:color="auto"/>
              <w:left w:val="single" w:sz="4" w:space="0" w:color="auto"/>
              <w:bottom w:val="single" w:sz="4" w:space="0" w:color="auto"/>
              <w:right w:val="single" w:sz="4" w:space="0" w:color="auto"/>
            </w:tcBorders>
            <w:vAlign w:val="center"/>
          </w:tcPr>
          <w:p w14:paraId="2442084F"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200</w:t>
            </w:r>
          </w:p>
        </w:tc>
        <w:tc>
          <w:tcPr>
            <w:tcW w:w="962" w:type="dxa"/>
            <w:tcBorders>
              <w:top w:val="single" w:sz="4" w:space="0" w:color="auto"/>
              <w:left w:val="single" w:sz="4" w:space="0" w:color="auto"/>
              <w:bottom w:val="single" w:sz="4" w:space="0" w:color="auto"/>
              <w:right w:val="single" w:sz="4" w:space="0" w:color="auto"/>
            </w:tcBorders>
            <w:vAlign w:val="center"/>
          </w:tcPr>
          <w:p w14:paraId="14457A6C"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350</w:t>
            </w:r>
          </w:p>
        </w:tc>
        <w:tc>
          <w:tcPr>
            <w:tcW w:w="842" w:type="dxa"/>
            <w:tcBorders>
              <w:top w:val="single" w:sz="4" w:space="0" w:color="auto"/>
              <w:left w:val="single" w:sz="4" w:space="0" w:color="auto"/>
              <w:bottom w:val="single" w:sz="4" w:space="0" w:color="auto"/>
              <w:right w:val="single" w:sz="4" w:space="0" w:color="auto"/>
            </w:tcBorders>
            <w:vAlign w:val="center"/>
          </w:tcPr>
          <w:p w14:paraId="48762BCB"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600</w:t>
            </w:r>
          </w:p>
        </w:tc>
        <w:tc>
          <w:tcPr>
            <w:tcW w:w="1409" w:type="dxa"/>
            <w:tcBorders>
              <w:top w:val="single" w:sz="4" w:space="0" w:color="auto"/>
              <w:left w:val="single" w:sz="4" w:space="0" w:color="auto"/>
              <w:bottom w:val="single" w:sz="4" w:space="0" w:color="auto"/>
              <w:right w:val="single" w:sz="4" w:space="0" w:color="auto"/>
            </w:tcBorders>
            <w:vAlign w:val="center"/>
          </w:tcPr>
          <w:p w14:paraId="787AEB2D"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400</w:t>
            </w:r>
          </w:p>
        </w:tc>
        <w:tc>
          <w:tcPr>
            <w:tcW w:w="814" w:type="dxa"/>
            <w:tcBorders>
              <w:top w:val="single" w:sz="4" w:space="0" w:color="auto"/>
              <w:left w:val="single" w:sz="4" w:space="0" w:color="auto"/>
              <w:bottom w:val="single" w:sz="4" w:space="0" w:color="auto"/>
              <w:right w:val="single" w:sz="4" w:space="0" w:color="auto"/>
            </w:tcBorders>
            <w:vAlign w:val="center"/>
          </w:tcPr>
          <w:p w14:paraId="1E9D14C9"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10000</w:t>
            </w:r>
          </w:p>
        </w:tc>
        <w:tc>
          <w:tcPr>
            <w:tcW w:w="842" w:type="dxa"/>
            <w:tcBorders>
              <w:top w:val="single" w:sz="4" w:space="0" w:color="auto"/>
              <w:left w:val="single" w:sz="4" w:space="0" w:color="auto"/>
              <w:bottom w:val="single" w:sz="4" w:space="0" w:color="auto"/>
              <w:right w:val="single" w:sz="4" w:space="0" w:color="auto"/>
            </w:tcBorders>
            <w:vAlign w:val="center"/>
          </w:tcPr>
          <w:p w14:paraId="0B332B2E"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3000</w:t>
            </w:r>
          </w:p>
        </w:tc>
        <w:tc>
          <w:tcPr>
            <w:tcW w:w="1409" w:type="dxa"/>
            <w:tcBorders>
              <w:top w:val="single" w:sz="4" w:space="0" w:color="auto"/>
              <w:left w:val="single" w:sz="4" w:space="0" w:color="auto"/>
              <w:bottom w:val="single" w:sz="4" w:space="0" w:color="auto"/>
              <w:right w:val="single" w:sz="4" w:space="0" w:color="auto"/>
            </w:tcBorders>
            <w:vAlign w:val="center"/>
          </w:tcPr>
          <w:p w14:paraId="450C341D"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1500</w:t>
            </w:r>
          </w:p>
        </w:tc>
      </w:tr>
      <w:tr w:rsidR="00423352" w:rsidRPr="00423352" w14:paraId="6564AC50" w14:textId="77777777" w:rsidTr="00DB7F7C">
        <w:trPr>
          <w:trHeight w:val="225"/>
          <w:jc w:val="center"/>
        </w:trPr>
        <w:tc>
          <w:tcPr>
            <w:tcW w:w="1556" w:type="dxa"/>
            <w:tcBorders>
              <w:top w:val="single" w:sz="4" w:space="0" w:color="auto"/>
              <w:left w:val="single" w:sz="4" w:space="0" w:color="auto"/>
              <w:bottom w:val="single" w:sz="4" w:space="0" w:color="auto"/>
              <w:right w:val="single" w:sz="4" w:space="0" w:color="auto"/>
            </w:tcBorders>
            <w:vAlign w:val="center"/>
          </w:tcPr>
          <w:p w14:paraId="04B35C0C"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80</w:t>
            </w:r>
          </w:p>
        </w:tc>
        <w:tc>
          <w:tcPr>
            <w:tcW w:w="1318" w:type="dxa"/>
            <w:tcBorders>
              <w:top w:val="single" w:sz="4" w:space="0" w:color="auto"/>
              <w:left w:val="single" w:sz="4" w:space="0" w:color="auto"/>
              <w:bottom w:val="single" w:sz="4" w:space="0" w:color="auto"/>
              <w:right w:val="single" w:sz="4" w:space="0" w:color="auto"/>
            </w:tcBorders>
            <w:vAlign w:val="center"/>
          </w:tcPr>
          <w:p w14:paraId="6FDEF739"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60</w:t>
            </w:r>
          </w:p>
        </w:tc>
        <w:tc>
          <w:tcPr>
            <w:tcW w:w="1288" w:type="dxa"/>
            <w:tcBorders>
              <w:top w:val="single" w:sz="4" w:space="0" w:color="auto"/>
              <w:left w:val="single" w:sz="4" w:space="0" w:color="auto"/>
              <w:bottom w:val="single" w:sz="4" w:space="0" w:color="auto"/>
              <w:right w:val="single" w:sz="4" w:space="0" w:color="auto"/>
            </w:tcBorders>
            <w:vAlign w:val="center"/>
          </w:tcPr>
          <w:p w14:paraId="57BF3D21"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150</w:t>
            </w:r>
          </w:p>
        </w:tc>
        <w:tc>
          <w:tcPr>
            <w:tcW w:w="962" w:type="dxa"/>
            <w:tcBorders>
              <w:top w:val="single" w:sz="4" w:space="0" w:color="auto"/>
              <w:left w:val="single" w:sz="4" w:space="0" w:color="auto"/>
              <w:bottom w:val="single" w:sz="4" w:space="0" w:color="auto"/>
              <w:right w:val="single" w:sz="4" w:space="0" w:color="auto"/>
            </w:tcBorders>
            <w:vAlign w:val="center"/>
          </w:tcPr>
          <w:p w14:paraId="5E98F294"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250</w:t>
            </w:r>
          </w:p>
        </w:tc>
        <w:tc>
          <w:tcPr>
            <w:tcW w:w="842" w:type="dxa"/>
            <w:tcBorders>
              <w:top w:val="single" w:sz="4" w:space="0" w:color="auto"/>
              <w:left w:val="single" w:sz="4" w:space="0" w:color="auto"/>
              <w:bottom w:val="single" w:sz="4" w:space="0" w:color="auto"/>
              <w:right w:val="single" w:sz="4" w:space="0" w:color="auto"/>
            </w:tcBorders>
            <w:vAlign w:val="center"/>
          </w:tcPr>
          <w:p w14:paraId="2C9EFE92"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300</w:t>
            </w:r>
          </w:p>
        </w:tc>
        <w:tc>
          <w:tcPr>
            <w:tcW w:w="1409" w:type="dxa"/>
            <w:tcBorders>
              <w:top w:val="single" w:sz="4" w:space="0" w:color="auto"/>
              <w:left w:val="single" w:sz="4" w:space="0" w:color="auto"/>
              <w:bottom w:val="single" w:sz="4" w:space="0" w:color="auto"/>
              <w:right w:val="single" w:sz="4" w:space="0" w:color="auto"/>
            </w:tcBorders>
            <w:vAlign w:val="center"/>
          </w:tcPr>
          <w:p w14:paraId="6A98E29B"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250</w:t>
            </w:r>
          </w:p>
        </w:tc>
        <w:tc>
          <w:tcPr>
            <w:tcW w:w="814" w:type="dxa"/>
            <w:tcBorders>
              <w:top w:val="single" w:sz="4" w:space="0" w:color="auto"/>
              <w:left w:val="single" w:sz="4" w:space="0" w:color="auto"/>
              <w:bottom w:val="single" w:sz="4" w:space="0" w:color="auto"/>
              <w:right w:val="single" w:sz="4" w:space="0" w:color="auto"/>
            </w:tcBorders>
            <w:vAlign w:val="center"/>
          </w:tcPr>
          <w:p w14:paraId="063A3DA9"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5000</w:t>
            </w:r>
          </w:p>
        </w:tc>
        <w:tc>
          <w:tcPr>
            <w:tcW w:w="842" w:type="dxa"/>
            <w:tcBorders>
              <w:top w:val="single" w:sz="4" w:space="0" w:color="auto"/>
              <w:left w:val="single" w:sz="4" w:space="0" w:color="auto"/>
              <w:bottom w:val="single" w:sz="4" w:space="0" w:color="auto"/>
              <w:right w:val="single" w:sz="4" w:space="0" w:color="auto"/>
            </w:tcBorders>
            <w:vAlign w:val="center"/>
          </w:tcPr>
          <w:p w14:paraId="035C3EB6"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2000</w:t>
            </w:r>
          </w:p>
        </w:tc>
        <w:tc>
          <w:tcPr>
            <w:tcW w:w="1409" w:type="dxa"/>
            <w:tcBorders>
              <w:top w:val="single" w:sz="4" w:space="0" w:color="auto"/>
              <w:left w:val="single" w:sz="4" w:space="0" w:color="auto"/>
              <w:bottom w:val="single" w:sz="4" w:space="0" w:color="auto"/>
              <w:right w:val="single" w:sz="4" w:space="0" w:color="auto"/>
            </w:tcBorders>
            <w:vAlign w:val="center"/>
          </w:tcPr>
          <w:p w14:paraId="04DE7615"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1000</w:t>
            </w:r>
          </w:p>
        </w:tc>
      </w:tr>
      <w:tr w:rsidR="00423352" w:rsidRPr="00423352" w14:paraId="04E6F508" w14:textId="77777777" w:rsidTr="00DB7F7C">
        <w:trPr>
          <w:trHeight w:val="225"/>
          <w:jc w:val="center"/>
        </w:trPr>
        <w:tc>
          <w:tcPr>
            <w:tcW w:w="1556" w:type="dxa"/>
            <w:tcBorders>
              <w:top w:val="single" w:sz="4" w:space="0" w:color="auto"/>
              <w:left w:val="single" w:sz="4" w:space="0" w:color="auto"/>
              <w:bottom w:val="single" w:sz="4" w:space="0" w:color="auto"/>
              <w:right w:val="single" w:sz="4" w:space="0" w:color="auto"/>
            </w:tcBorders>
            <w:vAlign w:val="center"/>
          </w:tcPr>
          <w:p w14:paraId="62336B1A"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60</w:t>
            </w:r>
          </w:p>
        </w:tc>
        <w:tc>
          <w:tcPr>
            <w:tcW w:w="1318" w:type="dxa"/>
            <w:tcBorders>
              <w:top w:val="single" w:sz="4" w:space="0" w:color="auto"/>
              <w:left w:val="single" w:sz="4" w:space="0" w:color="auto"/>
              <w:bottom w:val="single" w:sz="4" w:space="0" w:color="auto"/>
              <w:right w:val="single" w:sz="4" w:space="0" w:color="auto"/>
            </w:tcBorders>
            <w:vAlign w:val="center"/>
          </w:tcPr>
          <w:p w14:paraId="69A0AFD1"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70</w:t>
            </w:r>
          </w:p>
        </w:tc>
        <w:tc>
          <w:tcPr>
            <w:tcW w:w="1288" w:type="dxa"/>
            <w:tcBorders>
              <w:top w:val="single" w:sz="4" w:space="0" w:color="auto"/>
              <w:left w:val="single" w:sz="4" w:space="0" w:color="auto"/>
              <w:bottom w:val="single" w:sz="4" w:space="0" w:color="auto"/>
              <w:right w:val="single" w:sz="4" w:space="0" w:color="auto"/>
            </w:tcBorders>
            <w:vAlign w:val="center"/>
          </w:tcPr>
          <w:p w14:paraId="5485C9EE"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85</w:t>
            </w:r>
          </w:p>
        </w:tc>
        <w:tc>
          <w:tcPr>
            <w:tcW w:w="962" w:type="dxa"/>
            <w:tcBorders>
              <w:top w:val="single" w:sz="4" w:space="0" w:color="auto"/>
              <w:left w:val="single" w:sz="4" w:space="0" w:color="auto"/>
              <w:bottom w:val="single" w:sz="4" w:space="0" w:color="auto"/>
              <w:right w:val="single" w:sz="4" w:space="0" w:color="auto"/>
            </w:tcBorders>
            <w:vAlign w:val="center"/>
          </w:tcPr>
          <w:p w14:paraId="2BA0839B"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170</w:t>
            </w:r>
          </w:p>
        </w:tc>
        <w:tc>
          <w:tcPr>
            <w:tcW w:w="842" w:type="dxa"/>
            <w:tcBorders>
              <w:top w:val="single" w:sz="4" w:space="0" w:color="auto"/>
              <w:left w:val="single" w:sz="4" w:space="0" w:color="auto"/>
              <w:bottom w:val="single" w:sz="4" w:space="0" w:color="auto"/>
              <w:right w:val="single" w:sz="4" w:space="0" w:color="auto"/>
            </w:tcBorders>
            <w:vAlign w:val="center"/>
          </w:tcPr>
          <w:p w14:paraId="47E5AA79"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150</w:t>
            </w:r>
          </w:p>
        </w:tc>
        <w:tc>
          <w:tcPr>
            <w:tcW w:w="1409" w:type="dxa"/>
            <w:tcBorders>
              <w:top w:val="single" w:sz="4" w:space="0" w:color="auto"/>
              <w:left w:val="single" w:sz="4" w:space="0" w:color="auto"/>
              <w:bottom w:val="single" w:sz="4" w:space="0" w:color="auto"/>
              <w:right w:val="single" w:sz="4" w:space="0" w:color="auto"/>
            </w:tcBorders>
            <w:vAlign w:val="center"/>
          </w:tcPr>
          <w:p w14:paraId="50C9C3A4"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125</w:t>
            </w:r>
          </w:p>
        </w:tc>
        <w:tc>
          <w:tcPr>
            <w:tcW w:w="814" w:type="dxa"/>
            <w:tcBorders>
              <w:top w:val="single" w:sz="4" w:space="0" w:color="auto"/>
              <w:left w:val="single" w:sz="4" w:space="0" w:color="auto"/>
              <w:bottom w:val="single" w:sz="4" w:space="0" w:color="auto"/>
              <w:right w:val="single" w:sz="4" w:space="0" w:color="auto"/>
            </w:tcBorders>
            <w:vAlign w:val="center"/>
          </w:tcPr>
          <w:p w14:paraId="676342B1"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2500</w:t>
            </w:r>
          </w:p>
        </w:tc>
        <w:tc>
          <w:tcPr>
            <w:tcW w:w="842" w:type="dxa"/>
            <w:tcBorders>
              <w:top w:val="single" w:sz="4" w:space="0" w:color="auto"/>
              <w:left w:val="single" w:sz="4" w:space="0" w:color="auto"/>
              <w:bottom w:val="single" w:sz="4" w:space="0" w:color="auto"/>
              <w:right w:val="single" w:sz="4" w:space="0" w:color="auto"/>
            </w:tcBorders>
            <w:vAlign w:val="center"/>
          </w:tcPr>
          <w:p w14:paraId="66027184"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1500</w:t>
            </w:r>
          </w:p>
        </w:tc>
        <w:tc>
          <w:tcPr>
            <w:tcW w:w="1409" w:type="dxa"/>
            <w:tcBorders>
              <w:top w:val="single" w:sz="4" w:space="0" w:color="auto"/>
              <w:left w:val="single" w:sz="4" w:space="0" w:color="auto"/>
              <w:bottom w:val="single" w:sz="4" w:space="0" w:color="auto"/>
              <w:right w:val="single" w:sz="4" w:space="0" w:color="auto"/>
            </w:tcBorders>
            <w:vAlign w:val="center"/>
          </w:tcPr>
          <w:p w14:paraId="06C9C067"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600</w:t>
            </w:r>
          </w:p>
        </w:tc>
      </w:tr>
      <w:tr w:rsidR="00423352" w:rsidRPr="00423352" w14:paraId="5EC4B12E" w14:textId="77777777" w:rsidTr="00DB7F7C">
        <w:trPr>
          <w:trHeight w:val="225"/>
          <w:jc w:val="center"/>
        </w:trPr>
        <w:tc>
          <w:tcPr>
            <w:tcW w:w="1556" w:type="dxa"/>
            <w:tcBorders>
              <w:top w:val="single" w:sz="4" w:space="0" w:color="auto"/>
              <w:left w:val="single" w:sz="4" w:space="0" w:color="auto"/>
              <w:bottom w:val="single" w:sz="4" w:space="0" w:color="auto"/>
              <w:right w:val="single" w:sz="4" w:space="0" w:color="auto"/>
            </w:tcBorders>
            <w:vAlign w:val="center"/>
          </w:tcPr>
          <w:p w14:paraId="2B52DD91"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50</w:t>
            </w:r>
          </w:p>
        </w:tc>
        <w:tc>
          <w:tcPr>
            <w:tcW w:w="1318" w:type="dxa"/>
            <w:tcBorders>
              <w:top w:val="single" w:sz="4" w:space="0" w:color="auto"/>
              <w:left w:val="single" w:sz="4" w:space="0" w:color="auto"/>
              <w:bottom w:val="single" w:sz="4" w:space="0" w:color="auto"/>
              <w:right w:val="single" w:sz="4" w:space="0" w:color="auto"/>
            </w:tcBorders>
            <w:vAlign w:val="center"/>
          </w:tcPr>
          <w:p w14:paraId="250ADD38"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80</w:t>
            </w:r>
          </w:p>
        </w:tc>
        <w:tc>
          <w:tcPr>
            <w:tcW w:w="1288" w:type="dxa"/>
            <w:tcBorders>
              <w:top w:val="single" w:sz="4" w:space="0" w:color="auto"/>
              <w:left w:val="single" w:sz="4" w:space="0" w:color="auto"/>
              <w:bottom w:val="single" w:sz="4" w:space="0" w:color="auto"/>
              <w:right w:val="single" w:sz="4" w:space="0" w:color="auto"/>
            </w:tcBorders>
            <w:vAlign w:val="center"/>
          </w:tcPr>
          <w:p w14:paraId="2CD56325"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75</w:t>
            </w:r>
          </w:p>
        </w:tc>
        <w:tc>
          <w:tcPr>
            <w:tcW w:w="962" w:type="dxa"/>
            <w:tcBorders>
              <w:top w:val="single" w:sz="4" w:space="0" w:color="auto"/>
              <w:left w:val="single" w:sz="4" w:space="0" w:color="auto"/>
              <w:bottom w:val="single" w:sz="4" w:space="0" w:color="auto"/>
              <w:right w:val="single" w:sz="4" w:space="0" w:color="auto"/>
            </w:tcBorders>
            <w:vAlign w:val="center"/>
          </w:tcPr>
          <w:p w14:paraId="114945F4"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130</w:t>
            </w:r>
          </w:p>
        </w:tc>
        <w:tc>
          <w:tcPr>
            <w:tcW w:w="842" w:type="dxa"/>
            <w:tcBorders>
              <w:top w:val="single" w:sz="4" w:space="0" w:color="auto"/>
              <w:left w:val="single" w:sz="4" w:space="0" w:color="auto"/>
              <w:bottom w:val="single" w:sz="4" w:space="0" w:color="auto"/>
              <w:right w:val="single" w:sz="4" w:space="0" w:color="auto"/>
            </w:tcBorders>
            <w:vAlign w:val="center"/>
          </w:tcPr>
          <w:p w14:paraId="430D6E5E"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100</w:t>
            </w:r>
          </w:p>
        </w:tc>
        <w:tc>
          <w:tcPr>
            <w:tcW w:w="1409" w:type="dxa"/>
            <w:tcBorders>
              <w:top w:val="single" w:sz="4" w:space="0" w:color="auto"/>
              <w:left w:val="single" w:sz="4" w:space="0" w:color="auto"/>
              <w:bottom w:val="single" w:sz="4" w:space="0" w:color="auto"/>
              <w:right w:val="single" w:sz="4" w:space="0" w:color="auto"/>
            </w:tcBorders>
            <w:vAlign w:val="center"/>
          </w:tcPr>
          <w:p w14:paraId="754FE5FC"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100</w:t>
            </w:r>
          </w:p>
        </w:tc>
        <w:tc>
          <w:tcPr>
            <w:tcW w:w="814" w:type="dxa"/>
            <w:tcBorders>
              <w:top w:val="single" w:sz="4" w:space="0" w:color="auto"/>
              <w:left w:val="single" w:sz="4" w:space="0" w:color="auto"/>
              <w:bottom w:val="single" w:sz="4" w:space="0" w:color="auto"/>
              <w:right w:val="single" w:sz="4" w:space="0" w:color="auto"/>
            </w:tcBorders>
            <w:vAlign w:val="center"/>
          </w:tcPr>
          <w:p w14:paraId="1536EC96"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1500</w:t>
            </w:r>
          </w:p>
        </w:tc>
        <w:tc>
          <w:tcPr>
            <w:tcW w:w="842" w:type="dxa"/>
            <w:tcBorders>
              <w:top w:val="single" w:sz="4" w:space="0" w:color="auto"/>
              <w:left w:val="single" w:sz="4" w:space="0" w:color="auto"/>
              <w:bottom w:val="single" w:sz="4" w:space="0" w:color="auto"/>
              <w:right w:val="single" w:sz="4" w:space="0" w:color="auto"/>
            </w:tcBorders>
            <w:vAlign w:val="center"/>
          </w:tcPr>
          <w:p w14:paraId="771EE9AA"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1200</w:t>
            </w:r>
          </w:p>
        </w:tc>
        <w:tc>
          <w:tcPr>
            <w:tcW w:w="1409" w:type="dxa"/>
            <w:tcBorders>
              <w:top w:val="single" w:sz="4" w:space="0" w:color="auto"/>
              <w:left w:val="single" w:sz="4" w:space="0" w:color="auto"/>
              <w:bottom w:val="single" w:sz="4" w:space="0" w:color="auto"/>
              <w:right w:val="single" w:sz="4" w:space="0" w:color="auto"/>
            </w:tcBorders>
            <w:vAlign w:val="center"/>
          </w:tcPr>
          <w:p w14:paraId="77F72148"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400</w:t>
            </w:r>
          </w:p>
        </w:tc>
      </w:tr>
      <w:tr w:rsidR="00423352" w:rsidRPr="00423352" w14:paraId="77B2463A" w14:textId="77777777" w:rsidTr="00DB7F7C">
        <w:trPr>
          <w:trHeight w:val="225"/>
          <w:jc w:val="center"/>
        </w:trPr>
        <w:tc>
          <w:tcPr>
            <w:tcW w:w="1556" w:type="dxa"/>
            <w:tcBorders>
              <w:top w:val="single" w:sz="4" w:space="0" w:color="auto"/>
              <w:left w:val="single" w:sz="4" w:space="0" w:color="auto"/>
              <w:bottom w:val="single" w:sz="4" w:space="0" w:color="auto"/>
              <w:right w:val="single" w:sz="4" w:space="0" w:color="auto"/>
            </w:tcBorders>
            <w:vAlign w:val="center"/>
          </w:tcPr>
          <w:p w14:paraId="3ACE0C73"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lastRenderedPageBreak/>
              <w:t>40</w:t>
            </w:r>
          </w:p>
        </w:tc>
        <w:tc>
          <w:tcPr>
            <w:tcW w:w="1318" w:type="dxa"/>
            <w:tcBorders>
              <w:top w:val="single" w:sz="4" w:space="0" w:color="auto"/>
              <w:left w:val="single" w:sz="4" w:space="0" w:color="auto"/>
              <w:bottom w:val="single" w:sz="4" w:space="0" w:color="auto"/>
              <w:right w:val="single" w:sz="4" w:space="0" w:color="auto"/>
            </w:tcBorders>
            <w:vAlign w:val="center"/>
          </w:tcPr>
          <w:p w14:paraId="0DC07059"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90</w:t>
            </w:r>
          </w:p>
        </w:tc>
        <w:tc>
          <w:tcPr>
            <w:tcW w:w="1288" w:type="dxa"/>
            <w:tcBorders>
              <w:top w:val="single" w:sz="4" w:space="0" w:color="auto"/>
              <w:left w:val="single" w:sz="4" w:space="0" w:color="auto"/>
              <w:bottom w:val="single" w:sz="4" w:space="0" w:color="auto"/>
              <w:right w:val="single" w:sz="4" w:space="0" w:color="auto"/>
            </w:tcBorders>
            <w:vAlign w:val="center"/>
          </w:tcPr>
          <w:p w14:paraId="2AA2AE45"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55</w:t>
            </w:r>
          </w:p>
        </w:tc>
        <w:tc>
          <w:tcPr>
            <w:tcW w:w="962" w:type="dxa"/>
            <w:tcBorders>
              <w:top w:val="single" w:sz="4" w:space="0" w:color="auto"/>
              <w:left w:val="single" w:sz="4" w:space="0" w:color="auto"/>
              <w:bottom w:val="single" w:sz="4" w:space="0" w:color="auto"/>
              <w:right w:val="single" w:sz="4" w:space="0" w:color="auto"/>
            </w:tcBorders>
            <w:vAlign w:val="center"/>
          </w:tcPr>
          <w:p w14:paraId="3E045FCA"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110</w:t>
            </w:r>
          </w:p>
        </w:tc>
        <w:tc>
          <w:tcPr>
            <w:tcW w:w="842" w:type="dxa"/>
            <w:tcBorders>
              <w:top w:val="single" w:sz="4" w:space="0" w:color="auto"/>
              <w:left w:val="single" w:sz="4" w:space="0" w:color="auto"/>
              <w:bottom w:val="single" w:sz="4" w:space="0" w:color="auto"/>
              <w:right w:val="single" w:sz="4" w:space="0" w:color="auto"/>
            </w:tcBorders>
            <w:vAlign w:val="center"/>
          </w:tcPr>
          <w:p w14:paraId="48DB903D"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60</w:t>
            </w:r>
          </w:p>
        </w:tc>
        <w:tc>
          <w:tcPr>
            <w:tcW w:w="1409" w:type="dxa"/>
            <w:tcBorders>
              <w:top w:val="single" w:sz="4" w:space="0" w:color="auto"/>
              <w:left w:val="single" w:sz="4" w:space="0" w:color="auto"/>
              <w:bottom w:val="single" w:sz="4" w:space="0" w:color="auto"/>
              <w:right w:val="single" w:sz="4" w:space="0" w:color="auto"/>
            </w:tcBorders>
            <w:vAlign w:val="center"/>
          </w:tcPr>
          <w:p w14:paraId="2A39556B"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60</w:t>
            </w:r>
          </w:p>
        </w:tc>
        <w:tc>
          <w:tcPr>
            <w:tcW w:w="814" w:type="dxa"/>
            <w:tcBorders>
              <w:top w:val="single" w:sz="4" w:space="0" w:color="auto"/>
              <w:left w:val="single" w:sz="4" w:space="0" w:color="auto"/>
              <w:bottom w:val="single" w:sz="4" w:space="0" w:color="auto"/>
              <w:right w:val="single" w:sz="4" w:space="0" w:color="auto"/>
            </w:tcBorders>
            <w:vAlign w:val="center"/>
          </w:tcPr>
          <w:p w14:paraId="748EBADE"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1000</w:t>
            </w:r>
          </w:p>
        </w:tc>
        <w:tc>
          <w:tcPr>
            <w:tcW w:w="842" w:type="dxa"/>
            <w:tcBorders>
              <w:top w:val="single" w:sz="4" w:space="0" w:color="auto"/>
              <w:left w:val="single" w:sz="4" w:space="0" w:color="auto"/>
              <w:bottom w:val="single" w:sz="4" w:space="0" w:color="auto"/>
              <w:right w:val="single" w:sz="4" w:space="0" w:color="auto"/>
            </w:tcBorders>
            <w:vAlign w:val="center"/>
          </w:tcPr>
          <w:p w14:paraId="22A3BE0D"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1000</w:t>
            </w:r>
          </w:p>
        </w:tc>
        <w:tc>
          <w:tcPr>
            <w:tcW w:w="1409" w:type="dxa"/>
            <w:tcBorders>
              <w:top w:val="single" w:sz="4" w:space="0" w:color="auto"/>
              <w:left w:val="single" w:sz="4" w:space="0" w:color="auto"/>
              <w:bottom w:val="single" w:sz="4" w:space="0" w:color="auto"/>
              <w:right w:val="single" w:sz="4" w:space="0" w:color="auto"/>
            </w:tcBorders>
            <w:vAlign w:val="center"/>
          </w:tcPr>
          <w:p w14:paraId="7EBEC5AC"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300</w:t>
            </w:r>
          </w:p>
        </w:tc>
      </w:tr>
      <w:tr w:rsidR="00423352" w:rsidRPr="00423352" w14:paraId="4919A6E7" w14:textId="77777777" w:rsidTr="00DB7F7C">
        <w:trPr>
          <w:trHeight w:val="225"/>
          <w:jc w:val="center"/>
        </w:trPr>
        <w:tc>
          <w:tcPr>
            <w:tcW w:w="1556" w:type="dxa"/>
            <w:tcBorders>
              <w:top w:val="single" w:sz="4" w:space="0" w:color="auto"/>
              <w:left w:val="single" w:sz="4" w:space="0" w:color="auto"/>
              <w:bottom w:val="single" w:sz="4" w:space="0" w:color="auto"/>
              <w:right w:val="single" w:sz="4" w:space="0" w:color="auto"/>
            </w:tcBorders>
            <w:vAlign w:val="center"/>
          </w:tcPr>
          <w:p w14:paraId="0D3D0AE5"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30</w:t>
            </w:r>
          </w:p>
        </w:tc>
        <w:tc>
          <w:tcPr>
            <w:tcW w:w="1318" w:type="dxa"/>
            <w:tcBorders>
              <w:top w:val="single" w:sz="4" w:space="0" w:color="auto"/>
              <w:left w:val="single" w:sz="4" w:space="0" w:color="auto"/>
              <w:bottom w:val="single" w:sz="4" w:space="0" w:color="auto"/>
              <w:right w:val="single" w:sz="4" w:space="0" w:color="auto"/>
            </w:tcBorders>
            <w:vAlign w:val="center"/>
          </w:tcPr>
          <w:p w14:paraId="79D7B55A"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100</w:t>
            </w:r>
          </w:p>
        </w:tc>
        <w:tc>
          <w:tcPr>
            <w:tcW w:w="1288" w:type="dxa"/>
            <w:tcBorders>
              <w:top w:val="single" w:sz="4" w:space="0" w:color="auto"/>
              <w:left w:val="single" w:sz="4" w:space="0" w:color="auto"/>
              <w:bottom w:val="single" w:sz="4" w:space="0" w:color="auto"/>
              <w:right w:val="single" w:sz="4" w:space="0" w:color="auto"/>
            </w:tcBorders>
            <w:vAlign w:val="center"/>
          </w:tcPr>
          <w:p w14:paraId="63552671"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45</w:t>
            </w:r>
          </w:p>
        </w:tc>
        <w:tc>
          <w:tcPr>
            <w:tcW w:w="962" w:type="dxa"/>
            <w:tcBorders>
              <w:top w:val="single" w:sz="4" w:space="0" w:color="auto"/>
              <w:left w:val="single" w:sz="4" w:space="0" w:color="auto"/>
              <w:bottom w:val="single" w:sz="4" w:space="0" w:color="auto"/>
              <w:right w:val="single" w:sz="4" w:space="0" w:color="auto"/>
            </w:tcBorders>
            <w:vAlign w:val="center"/>
          </w:tcPr>
          <w:p w14:paraId="54B0BADB"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90</w:t>
            </w:r>
          </w:p>
        </w:tc>
        <w:tc>
          <w:tcPr>
            <w:tcW w:w="842" w:type="dxa"/>
            <w:tcBorders>
              <w:top w:val="single" w:sz="4" w:space="0" w:color="auto"/>
              <w:left w:val="single" w:sz="4" w:space="0" w:color="auto"/>
              <w:bottom w:val="single" w:sz="4" w:space="0" w:color="auto"/>
              <w:right w:val="single" w:sz="4" w:space="0" w:color="auto"/>
            </w:tcBorders>
            <w:vAlign w:val="center"/>
          </w:tcPr>
          <w:p w14:paraId="1AFD3C6D"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30</w:t>
            </w:r>
          </w:p>
        </w:tc>
        <w:tc>
          <w:tcPr>
            <w:tcW w:w="1409" w:type="dxa"/>
            <w:tcBorders>
              <w:top w:val="single" w:sz="4" w:space="0" w:color="auto"/>
              <w:left w:val="single" w:sz="4" w:space="0" w:color="auto"/>
              <w:bottom w:val="single" w:sz="4" w:space="0" w:color="auto"/>
              <w:right w:val="single" w:sz="4" w:space="0" w:color="auto"/>
            </w:tcBorders>
            <w:vAlign w:val="center"/>
          </w:tcPr>
          <w:p w14:paraId="0003E569"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30</w:t>
            </w:r>
          </w:p>
        </w:tc>
        <w:tc>
          <w:tcPr>
            <w:tcW w:w="814" w:type="dxa"/>
            <w:tcBorders>
              <w:top w:val="single" w:sz="4" w:space="0" w:color="auto"/>
              <w:left w:val="single" w:sz="4" w:space="0" w:color="auto"/>
              <w:bottom w:val="single" w:sz="4" w:space="0" w:color="auto"/>
              <w:right w:val="single" w:sz="4" w:space="0" w:color="auto"/>
            </w:tcBorders>
            <w:vAlign w:val="center"/>
          </w:tcPr>
          <w:p w14:paraId="3084AF62"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600</w:t>
            </w:r>
          </w:p>
        </w:tc>
        <w:tc>
          <w:tcPr>
            <w:tcW w:w="842" w:type="dxa"/>
            <w:tcBorders>
              <w:top w:val="single" w:sz="4" w:space="0" w:color="auto"/>
              <w:left w:val="single" w:sz="4" w:space="0" w:color="auto"/>
              <w:bottom w:val="single" w:sz="4" w:space="0" w:color="auto"/>
              <w:right w:val="single" w:sz="4" w:space="0" w:color="auto"/>
            </w:tcBorders>
            <w:vAlign w:val="center"/>
          </w:tcPr>
          <w:p w14:paraId="6D490BF5"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600</w:t>
            </w:r>
          </w:p>
        </w:tc>
        <w:tc>
          <w:tcPr>
            <w:tcW w:w="1409" w:type="dxa"/>
            <w:tcBorders>
              <w:top w:val="single" w:sz="4" w:space="0" w:color="auto"/>
              <w:left w:val="single" w:sz="4" w:space="0" w:color="auto"/>
              <w:bottom w:val="single" w:sz="4" w:space="0" w:color="auto"/>
              <w:right w:val="single" w:sz="4" w:space="0" w:color="auto"/>
            </w:tcBorders>
            <w:vAlign w:val="center"/>
          </w:tcPr>
          <w:p w14:paraId="265C9700"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eastAsia="ru-RU"/>
              </w:rPr>
              <w:t>200</w:t>
            </w:r>
          </w:p>
        </w:tc>
      </w:tr>
      <w:tr w:rsidR="00423352" w:rsidRPr="00423352" w14:paraId="0399D877" w14:textId="77777777" w:rsidTr="00DB7F7C">
        <w:trPr>
          <w:trHeight w:val="225"/>
          <w:jc w:val="center"/>
        </w:trPr>
        <w:tc>
          <w:tcPr>
            <w:tcW w:w="10440" w:type="dxa"/>
            <w:gridSpan w:val="9"/>
            <w:tcBorders>
              <w:top w:val="single" w:sz="4" w:space="0" w:color="auto"/>
              <w:left w:val="single" w:sz="4" w:space="0" w:color="auto"/>
              <w:bottom w:val="single" w:sz="4" w:space="0" w:color="auto"/>
              <w:right w:val="single" w:sz="4" w:space="0" w:color="auto"/>
            </w:tcBorders>
            <w:vAlign w:val="center"/>
          </w:tcPr>
          <w:p w14:paraId="7824C5D4"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p>
          <w:p w14:paraId="35C65505" w14:textId="77777777" w:rsidR="00423352" w:rsidRPr="00423352" w:rsidRDefault="00423352" w:rsidP="00423352">
            <w:pPr>
              <w:spacing w:after="0" w:line="240" w:lineRule="auto"/>
              <w:jc w:val="both"/>
              <w:rPr>
                <w:rFonts w:ascii="Times New Roman" w:eastAsia="Arial Unicode MS" w:hAnsi="Times New Roman" w:cs="Times New Roman"/>
                <w:snapToGrid w:val="0"/>
                <w:sz w:val="28"/>
                <w:szCs w:val="28"/>
                <w:lang w:eastAsia="ru-RU"/>
              </w:rPr>
            </w:pPr>
            <w:r w:rsidRPr="00423352">
              <w:rPr>
                <w:rFonts w:ascii="Times New Roman" w:eastAsia="Arial Unicode MS" w:hAnsi="Times New Roman" w:cs="Times New Roman"/>
                <w:snapToGrid w:val="0"/>
                <w:sz w:val="28"/>
                <w:szCs w:val="28"/>
                <w:lang w:val="kk-KZ" w:eastAsia="ru-RU"/>
              </w:rPr>
              <w:t>Е с к е р т у</w:t>
            </w:r>
            <w:r w:rsidRPr="00423352">
              <w:rPr>
                <w:rFonts w:ascii="Times New Roman" w:eastAsia="Arial Unicode MS" w:hAnsi="Times New Roman" w:cs="Times New Roman"/>
                <w:snapToGrid w:val="0"/>
                <w:sz w:val="28"/>
                <w:szCs w:val="28"/>
                <w:lang w:eastAsia="ru-RU"/>
              </w:rPr>
              <w:t>:</w:t>
            </w:r>
            <w:r w:rsidRPr="00423352">
              <w:rPr>
                <w:rFonts w:ascii="Times New Roman" w:eastAsia="Arial Unicode MS" w:hAnsi="Times New Roman" w:cs="Times New Roman"/>
                <w:b/>
                <w:i/>
                <w:snapToGrid w:val="0"/>
                <w:sz w:val="28"/>
                <w:szCs w:val="28"/>
                <w:lang w:eastAsia="ru-RU"/>
              </w:rPr>
              <w:t xml:space="preserve"> </w:t>
            </w:r>
            <w:r w:rsidRPr="00423352">
              <w:rPr>
                <w:rFonts w:ascii="Times New Roman" w:eastAsia="Arial Unicode MS" w:hAnsi="Times New Roman" w:cs="Times New Roman"/>
                <w:snapToGrid w:val="0"/>
                <w:sz w:val="28"/>
                <w:szCs w:val="28"/>
                <w:lang w:val="kk-KZ" w:eastAsia="ru-RU"/>
              </w:rPr>
              <w:t>Автомобиль жолдары учаскілерін  жаңғыртуда жоғары жылдамдықтарды тек қана олардың жаңғыртудан өтпейтін жол учаскілері жылдамдықтарымен айырмашылығы 15</w:t>
            </w:r>
            <w:r w:rsidRPr="00423352">
              <w:rPr>
                <w:rFonts w:ascii="Times New Roman" w:eastAsia="Arial Unicode MS" w:hAnsi="Times New Roman" w:cs="Times New Roman"/>
                <w:snapToGrid w:val="0"/>
                <w:sz w:val="28"/>
                <w:szCs w:val="28"/>
                <w:lang w:eastAsia="ru-RU"/>
              </w:rPr>
              <w:t xml:space="preserve">% </w:t>
            </w:r>
            <w:r w:rsidRPr="00423352">
              <w:rPr>
                <w:rFonts w:ascii="Times New Roman" w:eastAsia="Arial Unicode MS" w:hAnsi="Times New Roman" w:cs="Times New Roman"/>
                <w:snapToGrid w:val="0"/>
                <w:sz w:val="28"/>
                <w:szCs w:val="28"/>
                <w:lang w:val="kk-KZ" w:eastAsia="ru-RU"/>
              </w:rPr>
              <w:t>жоғары болса қолдануға болады</w:t>
            </w:r>
          </w:p>
          <w:p w14:paraId="14B8762A" w14:textId="77777777" w:rsidR="00423352" w:rsidRPr="00423352" w:rsidRDefault="00423352" w:rsidP="00423352">
            <w:pPr>
              <w:spacing w:after="0" w:line="240" w:lineRule="auto"/>
              <w:jc w:val="center"/>
              <w:rPr>
                <w:rFonts w:ascii="Times New Roman" w:eastAsia="Arial Unicode MS" w:hAnsi="Times New Roman" w:cs="Times New Roman"/>
                <w:snapToGrid w:val="0"/>
                <w:sz w:val="28"/>
                <w:szCs w:val="28"/>
                <w:lang w:eastAsia="ru-RU"/>
              </w:rPr>
            </w:pPr>
          </w:p>
        </w:tc>
      </w:tr>
    </w:tbl>
    <w:p w14:paraId="40121157" w14:textId="77777777" w:rsidR="00423352" w:rsidRPr="00423352" w:rsidRDefault="00423352" w:rsidP="00423352">
      <w:pPr>
        <w:spacing w:after="0" w:line="240" w:lineRule="auto"/>
        <w:ind w:firstLine="709"/>
        <w:jc w:val="center"/>
        <w:rPr>
          <w:rFonts w:ascii="Times New Roman" w:eastAsia="Arial Unicode MS" w:hAnsi="Times New Roman" w:cs="Times New Roman"/>
          <w:snapToGrid w:val="0"/>
          <w:spacing w:val="4"/>
          <w:sz w:val="28"/>
          <w:szCs w:val="28"/>
          <w:lang w:val="kk-KZ" w:eastAsia="ru-RU"/>
        </w:rPr>
      </w:pPr>
    </w:p>
    <w:p w14:paraId="431D5803" w14:textId="77777777" w:rsidR="00423352" w:rsidRPr="00423352" w:rsidRDefault="00423352">
      <w:pPr>
        <w:rPr>
          <w:lang w:val="kk-KZ"/>
        </w:rPr>
      </w:pPr>
    </w:p>
    <w:sectPr w:rsidR="00423352" w:rsidRPr="0042335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E51929"/>
    <w:multiLevelType w:val="hybridMultilevel"/>
    <w:tmpl w:val="8ECCB3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760B4615"/>
    <w:multiLevelType w:val="hybridMultilevel"/>
    <w:tmpl w:val="FE2C647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38AB"/>
    <w:rsid w:val="00423352"/>
    <w:rsid w:val="00E238AB"/>
    <w:rsid w:val="00E326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05FD9"/>
  <w15:chartTrackingRefBased/>
  <w15:docId w15:val="{9A9807D0-538A-4BEC-A476-F91B4DA3D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326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image" Target="media/image8.wmf"/><Relationship Id="rId3" Type="http://schemas.openxmlformats.org/officeDocument/2006/relationships/settings" Target="settings.xml"/><Relationship Id="rId21" Type="http://schemas.openxmlformats.org/officeDocument/2006/relationships/oleObject" Target="embeddings/oleObject8.bin"/><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oleObject" Target="embeddings/oleObject6.bin"/><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9.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oleObject" Target="embeddings/oleObject3.bin"/><Relationship Id="rId19" Type="http://schemas.openxmlformats.org/officeDocument/2006/relationships/oleObject" Target="embeddings/oleObject7.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433</Words>
  <Characters>2470</Characters>
  <Application>Microsoft Office Word</Application>
  <DocSecurity>0</DocSecurity>
  <Lines>20</Lines>
  <Paragraphs>5</Paragraphs>
  <ScaleCrop>false</ScaleCrop>
  <Company/>
  <LinksUpToDate>false</LinksUpToDate>
  <CharactersWithSpaces>2898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3</cp:revision>
  <dcterms:created xsi:type="dcterms:W3CDTF">2020-09-14T11:57:00Z</dcterms:created>
  <dcterms:modified xsi:type="dcterms:W3CDTF">2020-09-14T12:04:00Z</dcterms:modified>
</cp:coreProperties>
</file>